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99B610" w14:textId="63BD14E5" w:rsidR="0034674C" w:rsidRDefault="0034674C" w:rsidP="0034674C">
      <w:pPr>
        <w:spacing w:after="0"/>
      </w:pPr>
    </w:p>
    <w:p w14:paraId="0BBE4A26" w14:textId="5EA80CD6" w:rsidR="0034674C" w:rsidRDefault="00527B6F" w:rsidP="0034674C">
      <w:pPr>
        <w:spacing w:after="0"/>
      </w:pPr>
      <w:r>
        <w:t xml:space="preserve">The BIA supports the Tasmania review of </w:t>
      </w:r>
      <w:proofErr w:type="spellStart"/>
      <w:r>
        <w:t>e</w:t>
      </w:r>
      <w:r w:rsidR="00FF5B36">
        <w:t>-</w:t>
      </w:r>
      <w:r>
        <w:t>bike</w:t>
      </w:r>
      <w:proofErr w:type="spellEnd"/>
      <w:r>
        <w:t xml:space="preserve"> power/speed restrictions to increase the impact of the </w:t>
      </w:r>
      <w:proofErr w:type="spellStart"/>
      <w:r>
        <w:t>e-bike</w:t>
      </w:r>
      <w:proofErr w:type="spellEnd"/>
      <w:r>
        <w:t xml:space="preserve"> sector on the </w:t>
      </w:r>
      <w:r w:rsidR="00FF5B36">
        <w:t>transport task.</w:t>
      </w:r>
    </w:p>
    <w:p w14:paraId="7DC169CF" w14:textId="77777777" w:rsidR="00D66B40" w:rsidRDefault="00D66B40" w:rsidP="0034674C">
      <w:pPr>
        <w:spacing w:after="0"/>
      </w:pPr>
    </w:p>
    <w:p w14:paraId="61720094" w14:textId="77777777" w:rsidR="00D66B40" w:rsidRDefault="00D66B40" w:rsidP="0034674C">
      <w:pPr>
        <w:spacing w:after="0"/>
      </w:pPr>
    </w:p>
    <w:p w14:paraId="1175F14B" w14:textId="00052BE8" w:rsidR="00FF5B36" w:rsidRDefault="00F21728" w:rsidP="0034674C">
      <w:pPr>
        <w:spacing w:after="0"/>
      </w:pPr>
      <w:r>
        <w:t>QUESTIONS</w:t>
      </w:r>
    </w:p>
    <w:p w14:paraId="52C9882C" w14:textId="0E30F84C" w:rsidR="00F21728" w:rsidRDefault="00F21728" w:rsidP="0034674C">
      <w:pPr>
        <w:spacing w:after="0"/>
      </w:pPr>
    </w:p>
    <w:p w14:paraId="1FA98874" w14:textId="30F9D369" w:rsidR="00F21728" w:rsidRPr="000153AB" w:rsidRDefault="00F21728" w:rsidP="0034674C">
      <w:pPr>
        <w:spacing w:after="0"/>
        <w:rPr>
          <w:b/>
          <w:bCs/>
        </w:rPr>
      </w:pPr>
      <w:r w:rsidRPr="000153AB">
        <w:rPr>
          <w:b/>
          <w:bCs/>
        </w:rPr>
        <w:t>Question 1 – What are the three most important factors that should be consider</w:t>
      </w:r>
      <w:r w:rsidR="006475DE" w:rsidRPr="000153AB">
        <w:rPr>
          <w:b/>
          <w:bCs/>
        </w:rPr>
        <w:t xml:space="preserve">ed if making changes to </w:t>
      </w:r>
      <w:proofErr w:type="spellStart"/>
      <w:r w:rsidR="006475DE" w:rsidRPr="000153AB">
        <w:rPr>
          <w:b/>
          <w:bCs/>
        </w:rPr>
        <w:t>e-bike</w:t>
      </w:r>
      <w:proofErr w:type="spellEnd"/>
      <w:r w:rsidR="006475DE" w:rsidRPr="000153AB">
        <w:rPr>
          <w:b/>
          <w:bCs/>
        </w:rPr>
        <w:t xml:space="preserve"> legislation </w:t>
      </w:r>
    </w:p>
    <w:p w14:paraId="03898DC4" w14:textId="77777777" w:rsidR="006475DE" w:rsidRDefault="006475DE" w:rsidP="0034674C">
      <w:pPr>
        <w:spacing w:after="0"/>
      </w:pPr>
    </w:p>
    <w:p w14:paraId="418FC8B9" w14:textId="4D18BEEF" w:rsidR="006475DE" w:rsidRDefault="006475DE" w:rsidP="006475DE">
      <w:pPr>
        <w:pStyle w:val="ListParagraph"/>
        <w:numPr>
          <w:ilvl w:val="0"/>
          <w:numId w:val="31"/>
        </w:numPr>
        <w:spacing w:after="0"/>
      </w:pPr>
      <w:r>
        <w:t>Alignment with international best practice</w:t>
      </w:r>
    </w:p>
    <w:p w14:paraId="429848E1" w14:textId="168CDE7A" w:rsidR="006475DE" w:rsidRDefault="006475DE" w:rsidP="006475DE">
      <w:pPr>
        <w:pStyle w:val="ListParagraph"/>
        <w:numPr>
          <w:ilvl w:val="0"/>
          <w:numId w:val="31"/>
        </w:numPr>
        <w:spacing w:after="0"/>
      </w:pPr>
      <w:r>
        <w:t xml:space="preserve">Capacity/willingness of the industry to support change </w:t>
      </w:r>
    </w:p>
    <w:p w14:paraId="65DB5905" w14:textId="525F9904" w:rsidR="006475DE" w:rsidRDefault="00B655A7" w:rsidP="006475DE">
      <w:pPr>
        <w:pStyle w:val="ListParagraph"/>
        <w:numPr>
          <w:ilvl w:val="1"/>
          <w:numId w:val="31"/>
        </w:numPr>
        <w:spacing w:after="0"/>
      </w:pPr>
      <w:r>
        <w:t>Australia is a very small market by world standards, of which Tasmania is an even small market</w:t>
      </w:r>
    </w:p>
    <w:p w14:paraId="6957A9DB" w14:textId="6315677A" w:rsidR="00E642C6" w:rsidRDefault="00325C0D" w:rsidP="00E642C6">
      <w:pPr>
        <w:pStyle w:val="ListParagraph"/>
        <w:numPr>
          <w:ilvl w:val="1"/>
          <w:numId w:val="31"/>
        </w:numPr>
        <w:spacing w:after="0"/>
      </w:pPr>
      <w:r>
        <w:t xml:space="preserve">The industry did not support the NSW modification of power to </w:t>
      </w:r>
      <w:proofErr w:type="gramStart"/>
      <w:r>
        <w:t>500w</w:t>
      </w:r>
      <w:proofErr w:type="gramEnd"/>
      <w:r>
        <w:t xml:space="preserve"> and the result is very limited supply of product to 500w on the market</w:t>
      </w:r>
      <w:r w:rsidR="00E642C6">
        <w:t xml:space="preserve"> </w:t>
      </w:r>
    </w:p>
    <w:p w14:paraId="0BBF1097" w14:textId="0CE51B0B" w:rsidR="00E642C6" w:rsidRDefault="00E642C6" w:rsidP="00E642C6">
      <w:pPr>
        <w:pStyle w:val="ListParagraph"/>
        <w:numPr>
          <w:ilvl w:val="0"/>
          <w:numId w:val="31"/>
        </w:numPr>
        <w:spacing w:after="0"/>
      </w:pPr>
      <w:r>
        <w:t xml:space="preserve">Capacity to manage/enforce legislation </w:t>
      </w:r>
    </w:p>
    <w:p w14:paraId="7B08F3DE" w14:textId="77777777" w:rsidR="00E642C6" w:rsidRDefault="00E642C6" w:rsidP="00E642C6">
      <w:pPr>
        <w:spacing w:after="0"/>
      </w:pPr>
    </w:p>
    <w:p w14:paraId="218A5CF4" w14:textId="7E679BFA" w:rsidR="00E642C6" w:rsidRPr="000153AB" w:rsidRDefault="00E642C6" w:rsidP="00E642C6">
      <w:pPr>
        <w:spacing w:after="0"/>
        <w:rPr>
          <w:b/>
          <w:bCs/>
        </w:rPr>
      </w:pPr>
      <w:r w:rsidRPr="000153AB">
        <w:rPr>
          <w:b/>
          <w:bCs/>
        </w:rPr>
        <w:t xml:space="preserve">Question 2 – Do you support a change to </w:t>
      </w:r>
      <w:r w:rsidR="004969DA" w:rsidRPr="000153AB">
        <w:rPr>
          <w:b/>
          <w:bCs/>
        </w:rPr>
        <w:t>increase the legal speed of power assistance to 32kmh?</w:t>
      </w:r>
    </w:p>
    <w:p w14:paraId="5942639E" w14:textId="77777777" w:rsidR="004969DA" w:rsidRDefault="004969DA" w:rsidP="00E642C6">
      <w:pPr>
        <w:spacing w:after="0"/>
      </w:pPr>
    </w:p>
    <w:p w14:paraId="5853DF10" w14:textId="5C513E4F" w:rsidR="004969DA" w:rsidRDefault="004969DA" w:rsidP="00E642C6">
      <w:pPr>
        <w:spacing w:after="0"/>
      </w:pPr>
      <w:r>
        <w:t>The BIA does support an increase in speed to 32kmh</w:t>
      </w:r>
    </w:p>
    <w:p w14:paraId="55BD9E52" w14:textId="77777777" w:rsidR="004969DA" w:rsidRDefault="004969DA" w:rsidP="00E642C6">
      <w:pPr>
        <w:spacing w:after="0"/>
      </w:pPr>
    </w:p>
    <w:p w14:paraId="6266DB7C" w14:textId="2F4194AE" w:rsidR="004969DA" w:rsidRDefault="004969DA" w:rsidP="00E642C6">
      <w:pPr>
        <w:spacing w:after="0"/>
      </w:pPr>
      <w:r>
        <w:t>Key reasons</w:t>
      </w:r>
    </w:p>
    <w:p w14:paraId="30922C5A" w14:textId="6519C089" w:rsidR="004969DA" w:rsidRDefault="004969DA" w:rsidP="004969DA">
      <w:pPr>
        <w:pStyle w:val="ListParagraph"/>
        <w:numPr>
          <w:ilvl w:val="0"/>
          <w:numId w:val="31"/>
        </w:numPr>
        <w:spacing w:after="0"/>
      </w:pPr>
      <w:r>
        <w:t>Bicycle commuters will generally limit the distance they will ride by time.</w:t>
      </w:r>
      <w:r w:rsidR="00372510">
        <w:t xml:space="preserve"> Increasing the average speed will significantly increase the potential catchment of </w:t>
      </w:r>
      <w:r w:rsidR="00E90DA1">
        <w:t xml:space="preserve">Tasmanians </w:t>
      </w:r>
      <w:r w:rsidR="00D11E6F">
        <w:t>utilising</w:t>
      </w:r>
      <w:r w:rsidR="00E90DA1">
        <w:t xml:space="preserve"> e-bikes for commuting</w:t>
      </w:r>
    </w:p>
    <w:p w14:paraId="403DD1EA" w14:textId="5C11A423" w:rsidR="00E90DA1" w:rsidRDefault="00D93C4F" w:rsidP="004969DA">
      <w:pPr>
        <w:pStyle w:val="ListParagraph"/>
        <w:numPr>
          <w:ilvl w:val="0"/>
          <w:numId w:val="31"/>
        </w:numPr>
        <w:spacing w:after="0"/>
      </w:pPr>
      <w:r>
        <w:t>Increasing the assisted speed limit will reduce the numbers of riders determined to ‘modify’ e-bikes</w:t>
      </w:r>
    </w:p>
    <w:p w14:paraId="4C46B45A" w14:textId="3F00D855" w:rsidR="00D93C4F" w:rsidRDefault="00F020BB" w:rsidP="004969DA">
      <w:pPr>
        <w:pStyle w:val="ListParagraph"/>
        <w:numPr>
          <w:ilvl w:val="0"/>
          <w:numId w:val="31"/>
        </w:numPr>
        <w:spacing w:after="0"/>
      </w:pPr>
      <w:r>
        <w:t>T</w:t>
      </w:r>
      <w:r w:rsidR="00D93C4F">
        <w:t>he introduction of EN15194</w:t>
      </w:r>
      <w:r w:rsidR="002070D4">
        <w:t>:2017+A1:2023 as the national standard will introduce an anti-tampering component, increasing the liability on importers. Increasing the speed allows for increase consumer use of e-bikes without risky ‘</w:t>
      </w:r>
      <w:proofErr w:type="gramStart"/>
      <w:r w:rsidR="002070D4">
        <w:t>modifications’</w:t>
      </w:r>
      <w:proofErr w:type="gramEnd"/>
      <w:r w:rsidR="002070D4">
        <w:t>.</w:t>
      </w:r>
    </w:p>
    <w:p w14:paraId="31F5F815" w14:textId="77777777" w:rsidR="00D66B40" w:rsidRDefault="00D66B40" w:rsidP="00D66B40">
      <w:pPr>
        <w:pStyle w:val="ListParagraph"/>
        <w:numPr>
          <w:ilvl w:val="0"/>
          <w:numId w:val="31"/>
        </w:numPr>
        <w:spacing w:after="0"/>
      </w:pPr>
      <w:r>
        <w:t xml:space="preserve">The industry has been lobbying for 32kmh for a significant period of time and would strongly support its implementation </w:t>
      </w:r>
    </w:p>
    <w:p w14:paraId="4B0FA33B" w14:textId="345E4DD2" w:rsidR="00D66B40" w:rsidRDefault="00D66B40" w:rsidP="00D66B40">
      <w:pPr>
        <w:pStyle w:val="ListParagraph"/>
        <w:numPr>
          <w:ilvl w:val="0"/>
          <w:numId w:val="31"/>
        </w:numPr>
        <w:spacing w:after="0"/>
      </w:pPr>
      <w:r>
        <w:t xml:space="preserve">32kmh bikes can be the same </w:t>
      </w:r>
      <w:r>
        <w:t>drive units</w:t>
      </w:r>
      <w:r>
        <w:t xml:space="preserve"> as those limited to 25kmh</w:t>
      </w:r>
    </w:p>
    <w:p w14:paraId="23A3A2EF" w14:textId="77777777" w:rsidR="002070D4" w:rsidRDefault="002070D4" w:rsidP="002070D4">
      <w:pPr>
        <w:spacing w:after="0"/>
      </w:pPr>
    </w:p>
    <w:p w14:paraId="420C1730" w14:textId="72D28B17" w:rsidR="002070D4" w:rsidRPr="000153AB" w:rsidRDefault="006577C9" w:rsidP="002070D4">
      <w:pPr>
        <w:spacing w:after="0"/>
        <w:rPr>
          <w:b/>
          <w:bCs/>
        </w:rPr>
      </w:pPr>
      <w:r w:rsidRPr="000153AB">
        <w:rPr>
          <w:b/>
          <w:bCs/>
        </w:rPr>
        <w:t>Question 3 – which factors should be considered if introducing option 1</w:t>
      </w:r>
    </w:p>
    <w:p w14:paraId="2BA5A757" w14:textId="77777777" w:rsidR="006577C9" w:rsidRDefault="006577C9" w:rsidP="002070D4">
      <w:pPr>
        <w:spacing w:after="0"/>
      </w:pPr>
    </w:p>
    <w:p w14:paraId="718A8B83" w14:textId="6247970F" w:rsidR="006577C9" w:rsidRDefault="006577C9" w:rsidP="006577C9">
      <w:pPr>
        <w:pStyle w:val="ListParagraph"/>
        <w:numPr>
          <w:ilvl w:val="0"/>
          <w:numId w:val="31"/>
        </w:numPr>
        <w:spacing w:after="0"/>
      </w:pPr>
      <w:r>
        <w:t>Training and support of bicycle mechanics to maintain the bicycles</w:t>
      </w:r>
    </w:p>
    <w:p w14:paraId="7FF80072" w14:textId="72DFB1BC" w:rsidR="00464938" w:rsidRDefault="00464938" w:rsidP="00464938">
      <w:pPr>
        <w:pStyle w:val="ListParagraph"/>
        <w:numPr>
          <w:ilvl w:val="0"/>
          <w:numId w:val="31"/>
        </w:numPr>
        <w:spacing w:after="0"/>
      </w:pPr>
      <w:r>
        <w:t>Location specific speed restrictions (shared paths v road speed limits</w:t>
      </w:r>
      <w:r w:rsidR="000153AB">
        <w:t xml:space="preserve"> v </w:t>
      </w:r>
      <w:proofErr w:type="spellStart"/>
      <w:r w:rsidR="000153AB">
        <w:t>mtb</w:t>
      </w:r>
      <w:proofErr w:type="spellEnd"/>
      <w:r w:rsidR="000153AB">
        <w:t xml:space="preserve"> trails</w:t>
      </w:r>
      <w:r>
        <w:t>)</w:t>
      </w:r>
    </w:p>
    <w:p w14:paraId="7B20BF67" w14:textId="7ED64704" w:rsidR="00C2529B" w:rsidRDefault="00464938" w:rsidP="00337A19">
      <w:pPr>
        <w:pStyle w:val="ListParagraph"/>
        <w:numPr>
          <w:ilvl w:val="0"/>
          <w:numId w:val="31"/>
        </w:numPr>
        <w:spacing w:after="0"/>
      </w:pPr>
      <w:r>
        <w:t>Age limits</w:t>
      </w:r>
      <w:r w:rsidR="00C2529B">
        <w:t xml:space="preserve"> for riders</w:t>
      </w:r>
    </w:p>
    <w:p w14:paraId="0B77B8F7" w14:textId="2A49F8E4" w:rsidR="00430676" w:rsidRDefault="00430676" w:rsidP="00464938">
      <w:pPr>
        <w:pStyle w:val="ListParagraph"/>
        <w:numPr>
          <w:ilvl w:val="0"/>
          <w:numId w:val="31"/>
        </w:numPr>
        <w:spacing w:after="0"/>
      </w:pPr>
      <w:r>
        <w:t>End of life of batter</w:t>
      </w:r>
      <w:r w:rsidR="00C2529B">
        <w:t xml:space="preserve">y management </w:t>
      </w:r>
      <w:r>
        <w:t xml:space="preserve">from increased </w:t>
      </w:r>
      <w:r w:rsidR="00C2529B">
        <w:t>numbers of e-bikes in use</w:t>
      </w:r>
    </w:p>
    <w:p w14:paraId="4B5DFC0E" w14:textId="57B00788" w:rsidR="00C2529B" w:rsidRDefault="00C2529B" w:rsidP="00C2529B">
      <w:pPr>
        <w:pStyle w:val="ListParagraph"/>
        <w:numPr>
          <w:ilvl w:val="1"/>
          <w:numId w:val="31"/>
        </w:numPr>
        <w:spacing w:after="0"/>
      </w:pPr>
      <w:r>
        <w:t xml:space="preserve">This includes safe collection/storage/transport </w:t>
      </w:r>
    </w:p>
    <w:p w14:paraId="712A9CCB" w14:textId="6F58CC22" w:rsidR="00430676" w:rsidRDefault="00430676" w:rsidP="00464938">
      <w:pPr>
        <w:pStyle w:val="ListParagraph"/>
        <w:numPr>
          <w:ilvl w:val="0"/>
          <w:numId w:val="31"/>
        </w:numPr>
        <w:spacing w:after="0"/>
      </w:pPr>
      <w:r>
        <w:t xml:space="preserve">Insurance for retailers (will be more difficult to secure as not Australian standard) leading to either </w:t>
      </w:r>
      <w:r w:rsidR="00C2529B">
        <w:t>self-insured</w:t>
      </w:r>
      <w:r w:rsidR="00026B86">
        <w:t xml:space="preserve"> on </w:t>
      </w:r>
      <w:proofErr w:type="spellStart"/>
      <w:r w:rsidR="00026B86">
        <w:t>non insured</w:t>
      </w:r>
      <w:proofErr w:type="spellEnd"/>
      <w:r w:rsidR="00026B86">
        <w:t xml:space="preserve"> retailers/suppliers</w:t>
      </w:r>
    </w:p>
    <w:p w14:paraId="39725C82" w14:textId="34BD0A20" w:rsidR="00026B86" w:rsidRDefault="00026B86" w:rsidP="00464938">
      <w:pPr>
        <w:pStyle w:val="ListParagraph"/>
        <w:numPr>
          <w:ilvl w:val="0"/>
          <w:numId w:val="31"/>
        </w:numPr>
        <w:spacing w:after="0"/>
      </w:pPr>
      <w:r>
        <w:t xml:space="preserve">Compliance plate </w:t>
      </w:r>
      <w:r w:rsidR="00164AAC">
        <w:t>conspicuity and information contained (this is not a registration plate)</w:t>
      </w:r>
    </w:p>
    <w:p w14:paraId="278E2CE2" w14:textId="77777777" w:rsidR="00F2461C" w:rsidRDefault="00F66DF2" w:rsidP="00464938">
      <w:pPr>
        <w:pStyle w:val="ListParagraph"/>
        <w:numPr>
          <w:ilvl w:val="0"/>
          <w:numId w:val="31"/>
        </w:numPr>
        <w:spacing w:after="0"/>
      </w:pPr>
      <w:r>
        <w:t xml:space="preserve">Development of a public state register of all e-bikes that meet the </w:t>
      </w:r>
      <w:r w:rsidR="00F2461C">
        <w:t>standard being sold in Tas</w:t>
      </w:r>
    </w:p>
    <w:p w14:paraId="15649D50" w14:textId="77777777" w:rsidR="00F2461C" w:rsidRDefault="00891620" w:rsidP="00F2461C">
      <w:pPr>
        <w:pStyle w:val="ListParagraph"/>
        <w:numPr>
          <w:ilvl w:val="1"/>
          <w:numId w:val="31"/>
        </w:numPr>
        <w:spacing w:after="0"/>
      </w:pPr>
      <w:r>
        <w:lastRenderedPageBreak/>
        <w:t xml:space="preserve">Requirement for all brands selling into Tasmania </w:t>
      </w:r>
      <w:r w:rsidR="00F66DF2">
        <w:t xml:space="preserve">to publish </w:t>
      </w:r>
      <w:r w:rsidR="00F2461C">
        <w:t>model details on the state register</w:t>
      </w:r>
    </w:p>
    <w:p w14:paraId="67622F0D" w14:textId="3760A2BB" w:rsidR="00891620" w:rsidRDefault="00F2461C" w:rsidP="00F2461C">
      <w:pPr>
        <w:pStyle w:val="ListParagraph"/>
        <w:numPr>
          <w:ilvl w:val="0"/>
          <w:numId w:val="31"/>
        </w:numPr>
        <w:spacing w:after="0"/>
      </w:pPr>
      <w:r>
        <w:t xml:space="preserve">Requirement for </w:t>
      </w:r>
      <w:r w:rsidR="003E41AC">
        <w:t>highly visible marking of all e-bikes sold as non-compliant or modified by importer/retailer to allow non</w:t>
      </w:r>
      <w:r w:rsidR="00AE3B17">
        <w:t>-road compliant (</w:t>
      </w:r>
      <w:proofErr w:type="spellStart"/>
      <w:r w:rsidR="00AE3B17">
        <w:t>eg</w:t>
      </w:r>
      <w:proofErr w:type="spellEnd"/>
      <w:r w:rsidR="00AE3B17">
        <w:t xml:space="preserve"> 150mm x 150mm fluorescent permanent marking that it is non-road compliant)</w:t>
      </w:r>
      <w:r w:rsidR="00891620">
        <w:t xml:space="preserve"> </w:t>
      </w:r>
    </w:p>
    <w:p w14:paraId="23A8E2CA" w14:textId="4D8422E8" w:rsidR="00AE3B17" w:rsidRDefault="00AE3B17" w:rsidP="00F2461C">
      <w:pPr>
        <w:pStyle w:val="ListParagraph"/>
        <w:numPr>
          <w:ilvl w:val="0"/>
          <w:numId w:val="31"/>
        </w:numPr>
        <w:spacing w:after="0"/>
      </w:pPr>
      <w:r>
        <w:t xml:space="preserve">Immediately require </w:t>
      </w:r>
      <w:r w:rsidR="00731896">
        <w:t xml:space="preserve">bikes to meet the updated standard when adopted by Standards </w:t>
      </w:r>
      <w:proofErr w:type="gramStart"/>
      <w:r w:rsidR="00731896">
        <w:t>Australia  (</w:t>
      </w:r>
      <w:proofErr w:type="gramEnd"/>
      <w:r w:rsidR="00731896">
        <w:t>EN/AS 15194 2017+A1:2023)</w:t>
      </w:r>
    </w:p>
    <w:p w14:paraId="5781CE37" w14:textId="4DF16CA8" w:rsidR="00731896" w:rsidRDefault="00731896" w:rsidP="00731896">
      <w:pPr>
        <w:pStyle w:val="ListParagraph"/>
        <w:numPr>
          <w:ilvl w:val="1"/>
          <w:numId w:val="31"/>
        </w:numPr>
        <w:spacing w:after="0"/>
      </w:pPr>
      <w:r>
        <w:t xml:space="preserve">This approach has been adopted by NSW Office of Fair Trading </w:t>
      </w:r>
    </w:p>
    <w:p w14:paraId="370200EF" w14:textId="5C14A9AC" w:rsidR="00337A19" w:rsidRDefault="00337A19" w:rsidP="00337A19">
      <w:pPr>
        <w:pStyle w:val="ListParagraph"/>
        <w:numPr>
          <w:ilvl w:val="0"/>
          <w:numId w:val="31"/>
        </w:numPr>
        <w:spacing w:after="0"/>
      </w:pPr>
      <w:r>
        <w:t xml:space="preserve">Adjustability of seat to ensure riders can </w:t>
      </w:r>
      <w:r w:rsidR="00E44EB2">
        <w:t>achieve a safe riding position.</w:t>
      </w:r>
    </w:p>
    <w:p w14:paraId="71D0F022" w14:textId="77777777" w:rsidR="00F21728" w:rsidRDefault="00F21728" w:rsidP="0034674C">
      <w:pPr>
        <w:spacing w:after="0"/>
      </w:pPr>
    </w:p>
    <w:p w14:paraId="09EF481B" w14:textId="0B84BEDD" w:rsidR="00464938" w:rsidRPr="000153AB" w:rsidRDefault="00464938" w:rsidP="00AE3B17">
      <w:pPr>
        <w:rPr>
          <w:b/>
          <w:bCs/>
        </w:rPr>
      </w:pPr>
      <w:r w:rsidRPr="000153AB">
        <w:rPr>
          <w:b/>
          <w:bCs/>
        </w:rPr>
        <w:t xml:space="preserve">Question </w:t>
      </w:r>
      <w:r w:rsidRPr="000153AB">
        <w:rPr>
          <w:b/>
          <w:bCs/>
        </w:rPr>
        <w:t>4</w:t>
      </w:r>
      <w:r w:rsidRPr="000153AB">
        <w:rPr>
          <w:b/>
          <w:bCs/>
        </w:rPr>
        <w:t xml:space="preserve"> – Do you support a change to increase the </w:t>
      </w:r>
      <w:r w:rsidRPr="000153AB">
        <w:rPr>
          <w:b/>
          <w:bCs/>
        </w:rPr>
        <w:t>maximum power assistance from 250watts?</w:t>
      </w:r>
    </w:p>
    <w:p w14:paraId="1FCEF6F6" w14:textId="77777777" w:rsidR="00464938" w:rsidRDefault="00464938" w:rsidP="00464938">
      <w:pPr>
        <w:spacing w:after="0"/>
      </w:pPr>
    </w:p>
    <w:p w14:paraId="28F60BC3" w14:textId="2D86D0D9" w:rsidR="00464938" w:rsidRDefault="00464938" w:rsidP="00464938">
      <w:pPr>
        <w:pStyle w:val="ListParagraph"/>
        <w:numPr>
          <w:ilvl w:val="0"/>
          <w:numId w:val="31"/>
        </w:numPr>
        <w:spacing w:after="0"/>
      </w:pPr>
      <w:r>
        <w:t>The industry does not support a general power increase</w:t>
      </w:r>
      <w:r w:rsidR="005D3AE2">
        <w:t xml:space="preserve"> for all e-bikes</w:t>
      </w:r>
      <w:r w:rsidR="009850EF">
        <w:t>.</w:t>
      </w:r>
    </w:p>
    <w:p w14:paraId="78D07B3A" w14:textId="5CC84615" w:rsidR="00464938" w:rsidRDefault="00464938" w:rsidP="00464938">
      <w:pPr>
        <w:pStyle w:val="ListParagraph"/>
        <w:numPr>
          <w:ilvl w:val="0"/>
          <w:numId w:val="31"/>
        </w:numPr>
        <w:spacing w:after="0"/>
      </w:pPr>
      <w:r>
        <w:t xml:space="preserve">The industry does support a power increase for cargo bikes </w:t>
      </w:r>
    </w:p>
    <w:p w14:paraId="40283595" w14:textId="2F8F22EF" w:rsidR="00464938" w:rsidRDefault="00464938" w:rsidP="00464938">
      <w:pPr>
        <w:pStyle w:val="ListParagraph"/>
        <w:numPr>
          <w:ilvl w:val="1"/>
          <w:numId w:val="31"/>
        </w:numPr>
        <w:spacing w:after="0"/>
      </w:pPr>
      <w:r>
        <w:t>As per the European L1e-a category</w:t>
      </w:r>
      <w:r w:rsidR="009850EF">
        <w:t>, or</w:t>
      </w:r>
    </w:p>
    <w:p w14:paraId="452CA610" w14:textId="05A1AC42" w:rsidR="00464938" w:rsidRDefault="00464938" w:rsidP="00464938">
      <w:pPr>
        <w:pStyle w:val="ListParagraph"/>
        <w:numPr>
          <w:ilvl w:val="1"/>
          <w:numId w:val="31"/>
        </w:numPr>
        <w:spacing w:after="0"/>
      </w:pPr>
      <w:r>
        <w:t>As per the new European e-cargo</w:t>
      </w:r>
      <w:r w:rsidR="00B5009D">
        <w:t>/trike</w:t>
      </w:r>
      <w:r>
        <w:t xml:space="preserve"> </w:t>
      </w:r>
      <w:r w:rsidR="00961F71">
        <w:t>bike specific standard (EN17860)</w:t>
      </w:r>
    </w:p>
    <w:p w14:paraId="45530858" w14:textId="68A9E9D7" w:rsidR="00961F71" w:rsidRDefault="00961F71" w:rsidP="00961F71">
      <w:pPr>
        <w:pStyle w:val="ListParagraph"/>
        <w:numPr>
          <w:ilvl w:val="2"/>
          <w:numId w:val="31"/>
        </w:numPr>
        <w:spacing w:after="0"/>
      </w:pPr>
      <w:r>
        <w:t xml:space="preserve">EN17860 will replace En15194 for cargo bikes in Europe </w:t>
      </w:r>
      <w:r w:rsidR="005D3AE2">
        <w:t>phased in over the next two years.</w:t>
      </w:r>
    </w:p>
    <w:p w14:paraId="6A07E207" w14:textId="64A505E5" w:rsidR="00B5009D" w:rsidRDefault="00B5009D" w:rsidP="00961F71">
      <w:pPr>
        <w:pStyle w:val="ListParagraph"/>
        <w:numPr>
          <w:ilvl w:val="2"/>
          <w:numId w:val="31"/>
        </w:numPr>
        <w:spacing w:after="0"/>
      </w:pPr>
      <w:r>
        <w:t xml:space="preserve">EN17860 has been introduced due to significant mechanical failures </w:t>
      </w:r>
      <w:r w:rsidR="00430676">
        <w:t>being experienced by e-cargo bikes because of the excessive loads through the frame (not tested in EN15194)</w:t>
      </w:r>
    </w:p>
    <w:p w14:paraId="44E30980" w14:textId="77777777" w:rsidR="00464938" w:rsidRDefault="00464938" w:rsidP="0034674C">
      <w:pPr>
        <w:spacing w:after="0"/>
      </w:pPr>
    </w:p>
    <w:p w14:paraId="58C49280" w14:textId="0F962918" w:rsidR="009850EF" w:rsidRPr="000153AB" w:rsidRDefault="009850EF" w:rsidP="009850EF">
      <w:pPr>
        <w:spacing w:after="0"/>
        <w:rPr>
          <w:b/>
          <w:bCs/>
        </w:rPr>
      </w:pPr>
      <w:r w:rsidRPr="000153AB">
        <w:rPr>
          <w:b/>
          <w:bCs/>
        </w:rPr>
        <w:t xml:space="preserve">Question </w:t>
      </w:r>
      <w:r w:rsidRPr="000153AB">
        <w:rPr>
          <w:b/>
          <w:bCs/>
        </w:rPr>
        <w:t>5</w:t>
      </w:r>
      <w:r w:rsidRPr="000153AB">
        <w:rPr>
          <w:b/>
          <w:bCs/>
        </w:rPr>
        <w:t xml:space="preserve"> – which factors should be considered if introducing option </w:t>
      </w:r>
      <w:r w:rsidRPr="000153AB">
        <w:rPr>
          <w:b/>
          <w:bCs/>
        </w:rPr>
        <w:t>2</w:t>
      </w:r>
    </w:p>
    <w:p w14:paraId="0A9E6669" w14:textId="77777777" w:rsidR="009850EF" w:rsidRDefault="009850EF" w:rsidP="009850EF">
      <w:pPr>
        <w:spacing w:after="0"/>
      </w:pPr>
    </w:p>
    <w:p w14:paraId="0E431293" w14:textId="3053BBEF" w:rsidR="009850EF" w:rsidRDefault="009850EF" w:rsidP="009850EF">
      <w:pPr>
        <w:pStyle w:val="ListParagraph"/>
        <w:numPr>
          <w:ilvl w:val="0"/>
          <w:numId w:val="31"/>
        </w:numPr>
        <w:spacing w:after="0"/>
      </w:pPr>
      <w:r>
        <w:t>Alignment with major international stand</w:t>
      </w:r>
      <w:r w:rsidR="00595BB8">
        <w:t xml:space="preserve">ards </w:t>
      </w:r>
    </w:p>
    <w:p w14:paraId="783F7594" w14:textId="49EB5952" w:rsidR="00595BB8" w:rsidRDefault="00595BB8" w:rsidP="009850EF">
      <w:pPr>
        <w:pStyle w:val="ListParagraph"/>
        <w:numPr>
          <w:ilvl w:val="0"/>
          <w:numId w:val="31"/>
        </w:numPr>
        <w:spacing w:after="0"/>
      </w:pPr>
      <w:r>
        <w:t xml:space="preserve">Fit for purpose – power is required for moving loads </w:t>
      </w:r>
    </w:p>
    <w:p w14:paraId="5E333E76" w14:textId="5F7B0E71" w:rsidR="00595BB8" w:rsidRDefault="00595BB8" w:rsidP="00595BB8">
      <w:pPr>
        <w:pStyle w:val="ListParagraph"/>
        <w:numPr>
          <w:ilvl w:val="1"/>
          <w:numId w:val="31"/>
        </w:numPr>
        <w:spacing w:after="0"/>
      </w:pPr>
      <w:r>
        <w:t xml:space="preserve">Make it cargo bike specific </w:t>
      </w:r>
    </w:p>
    <w:p w14:paraId="55208838" w14:textId="1BD114F9" w:rsidR="003B56AA" w:rsidRDefault="003B56AA" w:rsidP="003B56AA">
      <w:pPr>
        <w:pStyle w:val="ListParagraph"/>
        <w:numPr>
          <w:ilvl w:val="0"/>
          <w:numId w:val="31"/>
        </w:numPr>
        <w:spacing w:after="0"/>
      </w:pPr>
      <w:r>
        <w:t xml:space="preserve">Continue to align power limit with Australian standard </w:t>
      </w:r>
      <w:r w:rsidR="00406ACC">
        <w:t xml:space="preserve">/ import definition </w:t>
      </w:r>
    </w:p>
    <w:p w14:paraId="78B1D1A5" w14:textId="77777777" w:rsidR="009850EF" w:rsidRDefault="009850EF" w:rsidP="0034674C">
      <w:pPr>
        <w:spacing w:after="0"/>
      </w:pPr>
    </w:p>
    <w:p w14:paraId="1381B061" w14:textId="2C3B7741" w:rsidR="00406ACC" w:rsidRPr="000153AB" w:rsidRDefault="00406ACC" w:rsidP="00406ACC">
      <w:pPr>
        <w:spacing w:after="0"/>
        <w:rPr>
          <w:b/>
          <w:bCs/>
        </w:rPr>
      </w:pPr>
      <w:r w:rsidRPr="000153AB">
        <w:rPr>
          <w:b/>
          <w:bCs/>
        </w:rPr>
        <w:t>Question</w:t>
      </w:r>
      <w:r w:rsidRPr="000153AB">
        <w:rPr>
          <w:b/>
          <w:bCs/>
        </w:rPr>
        <w:t xml:space="preserve"> 6</w:t>
      </w:r>
      <w:r w:rsidRPr="000153AB">
        <w:rPr>
          <w:b/>
          <w:bCs/>
        </w:rPr>
        <w:t xml:space="preserve"> – Do you support </w:t>
      </w:r>
      <w:r w:rsidRPr="000153AB">
        <w:rPr>
          <w:b/>
          <w:bCs/>
        </w:rPr>
        <w:t xml:space="preserve">the introduction of a new category </w:t>
      </w:r>
      <w:r w:rsidR="00E85CD2" w:rsidRPr="000153AB">
        <w:rPr>
          <w:b/>
          <w:bCs/>
        </w:rPr>
        <w:t xml:space="preserve">for ‘speed </w:t>
      </w:r>
      <w:proofErr w:type="spellStart"/>
      <w:r w:rsidR="00E85CD2" w:rsidRPr="000153AB">
        <w:rPr>
          <w:b/>
          <w:bCs/>
        </w:rPr>
        <w:t>e-bike</w:t>
      </w:r>
      <w:proofErr w:type="spellEnd"/>
      <w:r w:rsidR="00E85CD2" w:rsidRPr="000153AB">
        <w:rPr>
          <w:b/>
          <w:bCs/>
        </w:rPr>
        <w:t>’ in Tasmania?</w:t>
      </w:r>
    </w:p>
    <w:p w14:paraId="32ED2FFE" w14:textId="77777777" w:rsidR="00E85CD2" w:rsidRDefault="00E85CD2" w:rsidP="00406ACC">
      <w:pPr>
        <w:spacing w:after="0"/>
      </w:pPr>
    </w:p>
    <w:p w14:paraId="32507794" w14:textId="6A5EC176" w:rsidR="00E85CD2" w:rsidRDefault="00E85CD2" w:rsidP="00406ACC">
      <w:pPr>
        <w:spacing w:after="0"/>
      </w:pPr>
      <w:r>
        <w:t xml:space="preserve">The BIA does not support the introduction of a ‘speed </w:t>
      </w:r>
      <w:proofErr w:type="spellStart"/>
      <w:r>
        <w:t>e-bike</w:t>
      </w:r>
      <w:proofErr w:type="spellEnd"/>
      <w:r>
        <w:t>’</w:t>
      </w:r>
      <w:r w:rsidR="00915FE3">
        <w:t xml:space="preserve"> and our members would not support the delivery of bikes to that limit in Tasmania.</w:t>
      </w:r>
    </w:p>
    <w:p w14:paraId="6A5D2C84" w14:textId="77777777" w:rsidR="00406ACC" w:rsidRDefault="00406ACC" w:rsidP="0034674C">
      <w:pPr>
        <w:spacing w:after="0"/>
      </w:pPr>
    </w:p>
    <w:p w14:paraId="1F3BD227" w14:textId="77777777" w:rsidR="00464938" w:rsidRDefault="00464938" w:rsidP="0034674C">
      <w:pPr>
        <w:spacing w:after="0"/>
      </w:pPr>
    </w:p>
    <w:p w14:paraId="1520A632" w14:textId="3639146A" w:rsidR="000153AB" w:rsidRDefault="000153AB">
      <w:r>
        <w:br w:type="page"/>
      </w:r>
    </w:p>
    <w:p w14:paraId="46D0F5DB" w14:textId="77777777" w:rsidR="0083281A" w:rsidRDefault="0083281A" w:rsidP="0059015C">
      <w:pPr>
        <w:spacing w:after="0"/>
        <w:rPr>
          <w:b/>
          <w:bCs/>
          <w:sz w:val="28"/>
          <w:szCs w:val="28"/>
        </w:rPr>
      </w:pPr>
    </w:p>
    <w:p w14:paraId="68614C13" w14:textId="7BB2CAF2" w:rsidR="002C48F2" w:rsidRPr="0059015C" w:rsidRDefault="002C48F2" w:rsidP="0059015C">
      <w:pPr>
        <w:spacing w:after="0"/>
        <w:rPr>
          <w:b/>
          <w:bCs/>
          <w:sz w:val="28"/>
          <w:szCs w:val="28"/>
        </w:rPr>
      </w:pPr>
      <w:r w:rsidRPr="0059015C">
        <w:rPr>
          <w:b/>
          <w:bCs/>
          <w:sz w:val="28"/>
          <w:szCs w:val="28"/>
        </w:rPr>
        <w:t>Bicycle Industries Australia</w:t>
      </w:r>
    </w:p>
    <w:p w14:paraId="0069E4AA" w14:textId="77777777" w:rsidR="002C48F2" w:rsidRPr="0059015C" w:rsidRDefault="002C48F2" w:rsidP="0059015C">
      <w:pPr>
        <w:spacing w:after="0"/>
      </w:pPr>
    </w:p>
    <w:p w14:paraId="3F08ED3F" w14:textId="5828A3A9" w:rsidR="002C48F2" w:rsidRPr="0059015C" w:rsidRDefault="00C52007" w:rsidP="0059015C">
      <w:pPr>
        <w:spacing w:after="0"/>
      </w:pPr>
      <w:r w:rsidRPr="0059015C">
        <w:t>Bicycle Industries Australia is an independent not-for-profit incorporated membership organisation representing bicycle industry importers, manufacturers, retailers and suppliers. Affiliated with peak industry organisations around the world, BIA is leading the development of the industry in Australia.</w:t>
      </w:r>
    </w:p>
    <w:p w14:paraId="5805AAB8" w14:textId="77777777" w:rsidR="00C52007" w:rsidRPr="0059015C" w:rsidRDefault="00C52007" w:rsidP="0059015C">
      <w:pPr>
        <w:spacing w:after="0"/>
      </w:pPr>
    </w:p>
    <w:p w14:paraId="1B25F1FD" w14:textId="52D4D95E" w:rsidR="00C52007" w:rsidRPr="0059015C" w:rsidRDefault="00A06B08" w:rsidP="0059015C">
      <w:pPr>
        <w:spacing w:after="0"/>
      </w:pPr>
      <w:r w:rsidRPr="0059015C">
        <w:t xml:space="preserve">For over 50 years the BIA has </w:t>
      </w:r>
      <w:r w:rsidR="00577694" w:rsidRPr="0059015C">
        <w:t xml:space="preserve">operated to </w:t>
      </w:r>
      <w:r w:rsidR="00471173" w:rsidRPr="0059015C">
        <w:t xml:space="preserve">support bicycle importers, </w:t>
      </w:r>
      <w:r w:rsidR="002071C6" w:rsidRPr="0059015C">
        <w:t>manufacturers</w:t>
      </w:r>
      <w:r w:rsidR="00471173" w:rsidRPr="0059015C">
        <w:t xml:space="preserve"> and distributors, </w:t>
      </w:r>
      <w:r w:rsidR="00577694" w:rsidRPr="0059015C">
        <w:t xml:space="preserve">and in 2014, incorporated the activities of the </w:t>
      </w:r>
      <w:r w:rsidR="002071C6" w:rsidRPr="0059015C">
        <w:t xml:space="preserve">Retail Cycle Traders Association to expand </w:t>
      </w:r>
      <w:r w:rsidR="00DC30C9" w:rsidRPr="0059015C">
        <w:t>it</w:t>
      </w:r>
      <w:r w:rsidR="00DC30C9">
        <w:t>s</w:t>
      </w:r>
      <w:r w:rsidR="002071C6" w:rsidRPr="0059015C">
        <w:t xml:space="preserve"> focus </w:t>
      </w:r>
      <w:r w:rsidR="00DC30C9">
        <w:t>to include</w:t>
      </w:r>
      <w:r w:rsidR="002071C6" w:rsidRPr="0059015C">
        <w:t xml:space="preserve"> bicycle retail</w:t>
      </w:r>
      <w:r w:rsidR="0046752C" w:rsidRPr="0059015C">
        <w:t>.</w:t>
      </w:r>
    </w:p>
    <w:p w14:paraId="002F2295" w14:textId="77777777" w:rsidR="0046752C" w:rsidRPr="0059015C" w:rsidRDefault="0046752C" w:rsidP="0059015C">
      <w:pPr>
        <w:spacing w:after="0"/>
      </w:pPr>
    </w:p>
    <w:p w14:paraId="7A5C3976" w14:textId="5B9F7BD3" w:rsidR="0046752C" w:rsidRPr="0059015C" w:rsidRDefault="0046752C" w:rsidP="0059015C">
      <w:pPr>
        <w:spacing w:after="0"/>
      </w:pPr>
      <w:r w:rsidRPr="0059015C">
        <w:t xml:space="preserve">Through its leadership and expertise, the BIA has held key positions on </w:t>
      </w:r>
      <w:r w:rsidR="005853B3" w:rsidRPr="0059015C">
        <w:t xml:space="preserve">Standards Australia committee CS-110, </w:t>
      </w:r>
      <w:r w:rsidR="00E53D4C" w:rsidRPr="0059015C">
        <w:t xml:space="preserve">Auto Skills Australia, </w:t>
      </w:r>
      <w:r w:rsidR="005853B3" w:rsidRPr="0059015C">
        <w:t xml:space="preserve">PWC </w:t>
      </w:r>
      <w:r w:rsidR="00E57273" w:rsidRPr="0059015C">
        <w:t xml:space="preserve">Skills for Australia’s IRC, </w:t>
      </w:r>
      <w:r w:rsidR="004E67AE" w:rsidRPr="0059015C">
        <w:t xml:space="preserve">AUSMASA (The mining and </w:t>
      </w:r>
      <w:r w:rsidR="006F1BC1" w:rsidRPr="0059015C">
        <w:t>automotive skills alliance), along with the Australian Bicycle Council and Cycling Walking Australia New Zealand.</w:t>
      </w:r>
      <w:r w:rsidR="005853B3" w:rsidRPr="0059015C">
        <w:t xml:space="preserve"> </w:t>
      </w:r>
    </w:p>
    <w:p w14:paraId="164BE0FE" w14:textId="77777777" w:rsidR="00192E25" w:rsidRPr="0059015C" w:rsidRDefault="00192E25" w:rsidP="0059015C">
      <w:pPr>
        <w:spacing w:after="0"/>
      </w:pPr>
    </w:p>
    <w:p w14:paraId="1BC8CBDE" w14:textId="77777777" w:rsidR="00982AFE" w:rsidRPr="0059015C" w:rsidRDefault="00982AFE" w:rsidP="0059015C">
      <w:pPr>
        <w:spacing w:after="0"/>
      </w:pPr>
      <w:r w:rsidRPr="0059015C">
        <w:br w:type="page"/>
      </w:r>
    </w:p>
    <w:p w14:paraId="1C7ABD19" w14:textId="53FFF671" w:rsidR="00863AF5" w:rsidRPr="00863AF5" w:rsidRDefault="00863AF5" w:rsidP="0059015C">
      <w:pPr>
        <w:spacing w:after="0"/>
        <w:rPr>
          <w:b/>
          <w:bCs/>
          <w:sz w:val="28"/>
          <w:szCs w:val="28"/>
        </w:rPr>
      </w:pPr>
      <w:r w:rsidRPr="00863AF5">
        <w:rPr>
          <w:b/>
          <w:bCs/>
          <w:sz w:val="28"/>
          <w:szCs w:val="28"/>
        </w:rPr>
        <w:lastRenderedPageBreak/>
        <w:t xml:space="preserve">Legislation </w:t>
      </w:r>
    </w:p>
    <w:p w14:paraId="576F08B0" w14:textId="77777777" w:rsidR="00863AF5" w:rsidRPr="0059015C" w:rsidRDefault="00863AF5" w:rsidP="0059015C">
      <w:pPr>
        <w:spacing w:after="0"/>
      </w:pPr>
    </w:p>
    <w:p w14:paraId="0D0A8AB4" w14:textId="08D9176D" w:rsidR="00863AF5" w:rsidRDefault="00863AF5" w:rsidP="00863AF5">
      <w:pPr>
        <w:spacing w:after="0"/>
      </w:pPr>
      <w:r w:rsidRPr="0059015C">
        <w:t>T</w:t>
      </w:r>
      <w:r w:rsidR="00D92F7E">
        <w:t xml:space="preserve">he key challenge to the safe delivery of quality e-bikes in Australia has been the lack of federal leadership in the management of product entering the country. </w:t>
      </w:r>
    </w:p>
    <w:p w14:paraId="0DF81189" w14:textId="77777777" w:rsidR="00863AF5" w:rsidRDefault="00863AF5" w:rsidP="0059015C">
      <w:pPr>
        <w:spacing w:after="0"/>
      </w:pPr>
    </w:p>
    <w:p w14:paraId="5A22D411" w14:textId="501D454A" w:rsidR="00724054" w:rsidRPr="0059015C" w:rsidRDefault="00AA0F65" w:rsidP="0059015C">
      <w:pPr>
        <w:spacing w:after="0"/>
      </w:pPr>
      <w:r w:rsidRPr="0059015C">
        <w:t xml:space="preserve">Prior to 2012, the </w:t>
      </w:r>
      <w:r w:rsidR="00724054" w:rsidRPr="0059015C">
        <w:t xml:space="preserve">Australian regulations </w:t>
      </w:r>
      <w:r w:rsidR="000B2D5A" w:rsidRPr="0059015C">
        <w:t xml:space="preserve">relating to power assisted cycles </w:t>
      </w:r>
      <w:r w:rsidR="00210C00" w:rsidRPr="0059015C">
        <w:t>were loosely defined.</w:t>
      </w:r>
      <w:r w:rsidR="00724054" w:rsidRPr="0059015C">
        <w:t xml:space="preserve"> </w:t>
      </w:r>
    </w:p>
    <w:p w14:paraId="23C23F88" w14:textId="4E59DB79" w:rsidR="00724054" w:rsidRDefault="00210C00" w:rsidP="0059015C">
      <w:pPr>
        <w:spacing w:after="0"/>
      </w:pPr>
      <w:r w:rsidRPr="0059015C">
        <w:t>T</w:t>
      </w:r>
      <w:r w:rsidR="00724054" w:rsidRPr="0059015C">
        <w:t xml:space="preserve">he critical restriction </w:t>
      </w:r>
      <w:r w:rsidRPr="0059015C">
        <w:t xml:space="preserve">in road legislation identified </w:t>
      </w:r>
      <w:r w:rsidR="00A9259D" w:rsidRPr="0059015C">
        <w:t>at that time</w:t>
      </w:r>
      <w:r w:rsidR="005521F4">
        <w:t>,</w:t>
      </w:r>
      <w:r w:rsidR="00A9259D" w:rsidRPr="0059015C">
        <w:t xml:space="preserve"> was </w:t>
      </w:r>
      <w:r w:rsidR="00724054" w:rsidRPr="0059015C">
        <w:t>that the power of the motor does not exceed 200w</w:t>
      </w:r>
      <w:r w:rsidRPr="0059015C">
        <w:t xml:space="preserve"> </w:t>
      </w:r>
      <w:r w:rsidRPr="004228AA">
        <w:rPr>
          <w:b/>
          <w:bCs/>
        </w:rPr>
        <w:t>maximum output</w:t>
      </w:r>
      <w:r w:rsidR="00724054" w:rsidRPr="004228AA">
        <w:rPr>
          <w:b/>
          <w:bCs/>
        </w:rPr>
        <w:t>.</w:t>
      </w:r>
      <w:r w:rsidR="00D12051" w:rsidRPr="0059015C">
        <w:t xml:space="preserve"> At that</w:t>
      </w:r>
      <w:r w:rsidR="00D8062B" w:rsidRPr="0059015C">
        <w:t xml:space="preserve"> time throttle only </w:t>
      </w:r>
      <w:r w:rsidR="00CB13DC">
        <w:t>e-bike</w:t>
      </w:r>
      <w:r w:rsidR="00D8062B" w:rsidRPr="0059015C">
        <w:t>s were allowed across Australia.</w:t>
      </w:r>
    </w:p>
    <w:p w14:paraId="456C3035" w14:textId="77777777" w:rsidR="0059015C" w:rsidRPr="0059015C" w:rsidRDefault="0059015C" w:rsidP="0059015C">
      <w:pPr>
        <w:spacing w:after="0"/>
      </w:pPr>
    </w:p>
    <w:p w14:paraId="4B55E2E5" w14:textId="161DB17D" w:rsidR="00724054" w:rsidRDefault="00724054" w:rsidP="0059015C">
      <w:pPr>
        <w:spacing w:after="0"/>
      </w:pPr>
      <w:r w:rsidRPr="0059015C">
        <w:t xml:space="preserve">The Federal Parliamentary Secretary for Transport introduced </w:t>
      </w:r>
      <w:hyperlink r:id="rId8" w:history="1">
        <w:r w:rsidR="00B119DB" w:rsidRPr="0059015C">
          <w:rPr>
            <w:rStyle w:val="Hyperlink"/>
          </w:rPr>
          <w:t>Vehicle Standard (Australian Design Rule - Definitions and Vehicle Categories) 2005 Amendment 6</w:t>
        </w:r>
      </w:hyperlink>
      <w:r w:rsidR="0058447F" w:rsidRPr="0059015C">
        <w:t xml:space="preserve"> (pedalec) </w:t>
      </w:r>
      <w:r w:rsidRPr="0059015C">
        <w:t>in May 2012.</w:t>
      </w:r>
    </w:p>
    <w:p w14:paraId="3B0A8368" w14:textId="77777777" w:rsidR="0059015C" w:rsidRPr="0059015C" w:rsidRDefault="0059015C" w:rsidP="0059015C">
      <w:pPr>
        <w:spacing w:after="0"/>
      </w:pPr>
    </w:p>
    <w:p w14:paraId="57FFA153" w14:textId="7B9AD030" w:rsidR="000F7E7F" w:rsidRPr="0059015C" w:rsidRDefault="000F7E7F" w:rsidP="0059015C">
      <w:pPr>
        <w:spacing w:after="0"/>
      </w:pPr>
      <w:r w:rsidRPr="0059015C">
        <w:t>The critical elements of this regulation are;</w:t>
      </w:r>
    </w:p>
    <w:p w14:paraId="12A0873A" w14:textId="4DAE2F75" w:rsidR="0059015C" w:rsidRPr="0059015C" w:rsidRDefault="000F7E7F" w:rsidP="0059015C">
      <w:pPr>
        <w:pStyle w:val="ListParagraph"/>
        <w:numPr>
          <w:ilvl w:val="0"/>
          <w:numId w:val="14"/>
        </w:numPr>
        <w:spacing w:after="0"/>
      </w:pPr>
      <w:r w:rsidRPr="0059015C">
        <w:t>Maximum assisted speed 25kmh</w:t>
      </w:r>
    </w:p>
    <w:p w14:paraId="079FB7F3" w14:textId="46E0B09F" w:rsidR="000F7E7F" w:rsidRDefault="000F7E7F" w:rsidP="0059015C">
      <w:pPr>
        <w:pStyle w:val="ListParagraph"/>
        <w:numPr>
          <w:ilvl w:val="0"/>
          <w:numId w:val="14"/>
        </w:numPr>
        <w:spacing w:after="0"/>
      </w:pPr>
      <w:r w:rsidRPr="0059015C">
        <w:t xml:space="preserve">Maximum </w:t>
      </w:r>
      <w:r w:rsidR="00A57765">
        <w:t>of</w:t>
      </w:r>
      <w:r w:rsidRPr="0059015C">
        <w:t xml:space="preserve"> 250w</w:t>
      </w:r>
      <w:r w:rsidR="004228AA">
        <w:t xml:space="preserve"> </w:t>
      </w:r>
      <w:r w:rsidR="004228AA" w:rsidRPr="004228AA">
        <w:rPr>
          <w:b/>
          <w:bCs/>
        </w:rPr>
        <w:t>maximum</w:t>
      </w:r>
      <w:r w:rsidRPr="004228AA">
        <w:rPr>
          <w:b/>
          <w:bCs/>
        </w:rPr>
        <w:t xml:space="preserve"> continuous rated</w:t>
      </w:r>
      <w:r w:rsidR="00A57765">
        <w:rPr>
          <w:b/>
          <w:bCs/>
        </w:rPr>
        <w:t xml:space="preserve"> power</w:t>
      </w:r>
      <w:r w:rsidRPr="0059015C">
        <w:t xml:space="preserve"> </w:t>
      </w:r>
    </w:p>
    <w:p w14:paraId="23C2ECA2" w14:textId="77777777" w:rsidR="004228AA" w:rsidRDefault="004228AA" w:rsidP="004228AA">
      <w:pPr>
        <w:spacing w:after="0"/>
      </w:pPr>
    </w:p>
    <w:p w14:paraId="22D5C8C5" w14:textId="6799BE31" w:rsidR="004228AA" w:rsidRDefault="1EB2707D" w:rsidP="001D1701">
      <w:pPr>
        <w:spacing w:after="0"/>
        <w:ind w:left="720"/>
      </w:pPr>
      <w:r>
        <w:t>* Please note the difference between maximum and maximum continuous is significant</w:t>
      </w:r>
    </w:p>
    <w:p w14:paraId="1FA6DCD3" w14:textId="77777777" w:rsidR="0059015C" w:rsidRPr="0059015C" w:rsidRDefault="0059015C" w:rsidP="0059015C">
      <w:pPr>
        <w:pStyle w:val="ListParagraph"/>
        <w:spacing w:after="0"/>
      </w:pPr>
    </w:p>
    <w:p w14:paraId="42828D56" w14:textId="77777777" w:rsidR="00CA62F1" w:rsidRDefault="00CA62F1" w:rsidP="00CA62F1">
      <w:pPr>
        <w:spacing w:after="0"/>
      </w:pPr>
      <w:r w:rsidRPr="0059015C">
        <w:t>Throttle only power assisted cycles up to 200w continued to be allowed.</w:t>
      </w:r>
    </w:p>
    <w:p w14:paraId="6A9CD47B" w14:textId="77777777" w:rsidR="00CA62F1" w:rsidRDefault="00CA62F1" w:rsidP="0059015C">
      <w:pPr>
        <w:spacing w:after="0"/>
      </w:pPr>
    </w:p>
    <w:p w14:paraId="5AABDE22" w14:textId="255A07CD" w:rsidR="0059015C" w:rsidRPr="0059015C" w:rsidRDefault="1EB2707D" w:rsidP="0059015C">
      <w:pPr>
        <w:spacing w:after="0"/>
      </w:pPr>
      <w:r>
        <w:t xml:space="preserve">At that time, to import an </w:t>
      </w:r>
      <w:r w:rsidR="00F53476">
        <w:t>e-Bike</w:t>
      </w:r>
      <w:r>
        <w:t xml:space="preserve">, </w:t>
      </w:r>
      <w:r w:rsidR="00A57765" w:rsidRPr="00A57765">
        <w:rPr>
          <w:rStyle w:val="cf01"/>
          <w:rFonts w:asciiTheme="minorHAnsi" w:hAnsiTheme="minorHAnsi"/>
          <w:sz w:val="22"/>
          <w:szCs w:val="22"/>
        </w:rPr>
        <w:t xml:space="preserve">Australian Border Force required an advice notice from the Dept. of Infrastructure, Transport, Regional Development and Communications that the </w:t>
      </w:r>
      <w:proofErr w:type="spellStart"/>
      <w:r w:rsidR="00A57765" w:rsidRPr="00A57765">
        <w:rPr>
          <w:rStyle w:val="cf01"/>
          <w:rFonts w:asciiTheme="minorHAnsi" w:hAnsiTheme="minorHAnsi"/>
          <w:sz w:val="22"/>
          <w:szCs w:val="22"/>
        </w:rPr>
        <w:t>Ebike</w:t>
      </w:r>
      <w:proofErr w:type="spellEnd"/>
      <w:r w:rsidR="00A57765" w:rsidRPr="00A57765">
        <w:rPr>
          <w:rStyle w:val="cf01"/>
          <w:rFonts w:asciiTheme="minorHAnsi" w:hAnsiTheme="minorHAnsi"/>
          <w:sz w:val="22"/>
          <w:szCs w:val="22"/>
        </w:rPr>
        <w:t xml:space="preserve"> "had been assessed as not road motor vehicles as defined by the Motor Vehicle Standards Act 1989(the Act)." to prove that met the requirement.</w:t>
      </w:r>
    </w:p>
    <w:p w14:paraId="26951FC3" w14:textId="77777777" w:rsidR="003021FA" w:rsidRDefault="003021FA" w:rsidP="0059015C">
      <w:pPr>
        <w:spacing w:after="0"/>
      </w:pPr>
    </w:p>
    <w:p w14:paraId="06E838D4" w14:textId="77777777" w:rsidR="0060128D" w:rsidRDefault="005F7C8F" w:rsidP="005F7C8F">
      <w:pPr>
        <w:spacing w:after="0"/>
      </w:pPr>
      <w:r w:rsidRPr="0059015C">
        <w:t xml:space="preserve">In 2018, the federal government withdrew an exemption to the 5% import tariff on </w:t>
      </w:r>
      <w:r>
        <w:t>e-bikes</w:t>
      </w:r>
      <w:r w:rsidRPr="0059015C">
        <w:t xml:space="preserve"> imported from countries not featured in a Free Trade Agreement.</w:t>
      </w:r>
      <w:r w:rsidR="00A827ED">
        <w:t xml:space="preserve"> As a general statement this has increased the price of higher quality products. </w:t>
      </w:r>
    </w:p>
    <w:p w14:paraId="3ABA7853" w14:textId="77777777" w:rsidR="0060128D" w:rsidRDefault="0060128D" w:rsidP="005F7C8F">
      <w:pPr>
        <w:spacing w:after="0"/>
      </w:pPr>
    </w:p>
    <w:p w14:paraId="6573656C" w14:textId="15D8D6F0" w:rsidR="005F7C8F" w:rsidRDefault="00A827ED" w:rsidP="005F7C8F">
      <w:pPr>
        <w:spacing w:after="0"/>
      </w:pPr>
      <w:r>
        <w:t>As Australia has a signed FTA with China, e-bikes originating from China do not attract the import tariff.</w:t>
      </w:r>
    </w:p>
    <w:p w14:paraId="3F7A2F0D" w14:textId="77777777" w:rsidR="005F7C8F" w:rsidRDefault="005F7C8F" w:rsidP="0059015C">
      <w:pPr>
        <w:spacing w:after="0"/>
      </w:pPr>
    </w:p>
    <w:p w14:paraId="057AADB0" w14:textId="7B2B1965" w:rsidR="006F7C60" w:rsidRDefault="007A6EF8" w:rsidP="0059015C">
      <w:pPr>
        <w:spacing w:after="0"/>
      </w:pPr>
      <w:r w:rsidRPr="0059015C">
        <w:t>In Jan 2021, t</w:t>
      </w:r>
      <w:r w:rsidR="006F7C60" w:rsidRPr="0059015C">
        <w:t xml:space="preserve">he </w:t>
      </w:r>
      <w:r w:rsidR="002F4BE4" w:rsidRPr="0059015C">
        <w:t>Assistant Minister to the Deputy Prime Minister</w:t>
      </w:r>
      <w:r w:rsidR="006F7C60" w:rsidRPr="0059015C">
        <w:t xml:space="preserve">, </w:t>
      </w:r>
      <w:r w:rsidR="00125395" w:rsidRPr="0059015C">
        <w:t xml:space="preserve">introduced the </w:t>
      </w:r>
      <w:hyperlink r:id="rId9" w:history="1">
        <w:r w:rsidR="00125395" w:rsidRPr="0059015C">
          <w:rPr>
            <w:rStyle w:val="Hyperlink"/>
          </w:rPr>
          <w:t xml:space="preserve">Motor Vehicle Standards </w:t>
        </w:r>
        <w:r w:rsidR="008043BB" w:rsidRPr="0059015C">
          <w:rPr>
            <w:rStyle w:val="Hyperlink"/>
          </w:rPr>
          <w:t>(Road Vehicles) Amendment Determination (No 1) 2021</w:t>
        </w:r>
      </w:hyperlink>
      <w:r w:rsidR="008043BB" w:rsidRPr="0059015C">
        <w:t xml:space="preserve"> </w:t>
      </w:r>
      <w:r w:rsidR="006F7C60" w:rsidRPr="0059015C">
        <w:t>(without consultation with the industry or states)</w:t>
      </w:r>
      <w:r w:rsidR="0003482C" w:rsidRPr="0059015C">
        <w:t>,</w:t>
      </w:r>
      <w:r w:rsidR="00DD0A28" w:rsidRPr="0059015C">
        <w:t xml:space="preserve"> moving </w:t>
      </w:r>
      <w:r w:rsidR="0041217F" w:rsidRPr="0059015C">
        <w:t xml:space="preserve">the definition </w:t>
      </w:r>
      <w:r w:rsidR="00DD0A28" w:rsidRPr="0059015C">
        <w:t xml:space="preserve">from a </w:t>
      </w:r>
      <w:r w:rsidR="00CC5C96" w:rsidRPr="0059015C">
        <w:t>P</w:t>
      </w:r>
      <w:r w:rsidR="00DD0A28" w:rsidRPr="0059015C">
        <w:t>edalec</w:t>
      </w:r>
      <w:r w:rsidR="0003482C" w:rsidRPr="0059015C">
        <w:t xml:space="preserve"> </w:t>
      </w:r>
      <w:r w:rsidR="002C016B" w:rsidRPr="0059015C">
        <w:t>to an EPAC</w:t>
      </w:r>
      <w:r w:rsidR="00B80065" w:rsidRPr="0059015C">
        <w:t xml:space="preserve"> and </w:t>
      </w:r>
      <w:r w:rsidR="00B73837" w:rsidRPr="0059015C">
        <w:t>modifying the definition of a</w:t>
      </w:r>
      <w:r w:rsidR="00105932" w:rsidRPr="0059015C">
        <w:t xml:space="preserve"> </w:t>
      </w:r>
      <w:r w:rsidR="00B80065" w:rsidRPr="0059015C">
        <w:t>Power assisted pedal cycle</w:t>
      </w:r>
      <w:r w:rsidR="0003482C" w:rsidRPr="0059015C">
        <w:t>.</w:t>
      </w:r>
    </w:p>
    <w:p w14:paraId="51EBEF7F" w14:textId="77777777" w:rsidR="0059015C" w:rsidRPr="0059015C" w:rsidRDefault="0059015C" w:rsidP="0059015C">
      <w:pPr>
        <w:spacing w:after="0"/>
      </w:pPr>
    </w:p>
    <w:p w14:paraId="73A17CB5" w14:textId="12F0D090" w:rsidR="0003482C" w:rsidRDefault="007F45FD" w:rsidP="0059015C">
      <w:pPr>
        <w:spacing w:after="0"/>
      </w:pPr>
      <w:r>
        <w:t>This created</w:t>
      </w:r>
      <w:r w:rsidR="0003482C" w:rsidRPr="0059015C">
        <w:t xml:space="preserve"> </w:t>
      </w:r>
      <w:r w:rsidR="002133EE">
        <w:t xml:space="preserve">a </w:t>
      </w:r>
      <w:r w:rsidR="0003482C" w:rsidRPr="0059015C">
        <w:t>new definition for the import</w:t>
      </w:r>
      <w:r w:rsidR="00CC5C96" w:rsidRPr="0059015C">
        <w:t>ation</w:t>
      </w:r>
      <w:r w:rsidR="0003482C" w:rsidRPr="0059015C">
        <w:t xml:space="preserve"> of </w:t>
      </w:r>
      <w:r w:rsidR="00CB13DC">
        <w:t>e-bike</w:t>
      </w:r>
      <w:r w:rsidR="0003482C" w:rsidRPr="0059015C">
        <w:t>s.</w:t>
      </w:r>
    </w:p>
    <w:p w14:paraId="2F14C94C" w14:textId="77777777" w:rsidR="0060128D" w:rsidRDefault="0060128D" w:rsidP="0059015C">
      <w:pPr>
        <w:spacing w:after="0"/>
      </w:pPr>
    </w:p>
    <w:p w14:paraId="4C660CC6" w14:textId="77777777" w:rsidR="0060128D" w:rsidRDefault="0060128D" w:rsidP="0060128D">
      <w:pPr>
        <w:spacing w:after="0"/>
      </w:pPr>
      <w:r w:rsidRPr="0059015C">
        <w:t xml:space="preserve">Coinciding with these changes, the </w:t>
      </w:r>
      <w:r>
        <w:t>F</w:t>
      </w:r>
      <w:r w:rsidRPr="0059015C">
        <w:t xml:space="preserve">ederal Department of Transport released the ROVER administrative portal for the management of </w:t>
      </w:r>
      <w:r>
        <w:t xml:space="preserve">import </w:t>
      </w:r>
      <w:r w:rsidRPr="0059015C">
        <w:t>applications and approvals under the Road Vehicle Standards (RVS) legislation on the 1st of July 2021.</w:t>
      </w:r>
    </w:p>
    <w:p w14:paraId="0204EF7C" w14:textId="77777777" w:rsidR="0060128D" w:rsidRPr="0059015C" w:rsidRDefault="0060128D" w:rsidP="0060128D">
      <w:pPr>
        <w:spacing w:after="0"/>
      </w:pPr>
    </w:p>
    <w:p w14:paraId="12641C93" w14:textId="77777777" w:rsidR="0060128D" w:rsidRDefault="0060128D" w:rsidP="0060128D">
      <w:pPr>
        <w:spacing w:after="0"/>
      </w:pPr>
      <w:r w:rsidRPr="0059015C">
        <w:t xml:space="preserve">The ROVER system modified the import permit for an EPAC/Pedalec/power assisted cycle to an ‘Advisory Notice’ under the title of ‘that thing is not a road vehicle’ (although </w:t>
      </w:r>
      <w:r>
        <w:t>e-bike</w:t>
      </w:r>
      <w:r w:rsidRPr="0059015C">
        <w:t xml:space="preserve">s are defined as road vehicles under the </w:t>
      </w:r>
      <w:r>
        <w:t>A</w:t>
      </w:r>
      <w:r w:rsidRPr="0059015C">
        <w:t xml:space="preserve">ct). </w:t>
      </w:r>
    </w:p>
    <w:p w14:paraId="25A8F38C" w14:textId="77777777" w:rsidR="0060128D" w:rsidRPr="0059015C" w:rsidRDefault="0060128D" w:rsidP="0060128D">
      <w:pPr>
        <w:spacing w:after="0"/>
      </w:pPr>
    </w:p>
    <w:p w14:paraId="5D93F88E" w14:textId="77777777" w:rsidR="0060128D" w:rsidRDefault="0060128D" w:rsidP="0060128D">
      <w:pPr>
        <w:spacing w:after="0"/>
      </w:pPr>
      <w:r w:rsidRPr="0059015C">
        <w:t>Prior to the ROVER system the importation of any shipment that included an EPAC/Pedal/Power assisted cycle required a permit. Under the ROVER system guidelines, this requirement was withdrawn.</w:t>
      </w:r>
    </w:p>
    <w:p w14:paraId="0D6FAF01" w14:textId="77777777" w:rsidR="0060128D" w:rsidRDefault="0060128D" w:rsidP="0060128D">
      <w:pPr>
        <w:spacing w:after="0"/>
      </w:pPr>
    </w:p>
    <w:p w14:paraId="043208BF" w14:textId="5D698E46" w:rsidR="0059015C" w:rsidRPr="0031777F" w:rsidRDefault="0060128D" w:rsidP="0059015C">
      <w:pPr>
        <w:spacing w:after="0"/>
        <w:rPr>
          <w:i/>
          <w:iCs/>
        </w:rPr>
      </w:pPr>
      <w:r w:rsidRPr="004127AB">
        <w:rPr>
          <w:rFonts w:cs="Arial"/>
          <w:i/>
          <w:iCs/>
          <w:color w:val="212529"/>
          <w:shd w:val="clear" w:color="auto" w:fill="FFFFFF"/>
        </w:rPr>
        <w:t>‘While you don’t need permission to import vehicles that are not road vehicles, you may like to apply for an advisory notice through </w:t>
      </w:r>
      <w:hyperlink r:id="rId10" w:tgtFrame="_blank" w:history="1">
        <w:r w:rsidRPr="004127AB">
          <w:rPr>
            <w:rFonts w:cs="Arial"/>
            <w:i/>
            <w:iCs/>
            <w:color w:val="1E4486"/>
            <w:u w:val="single"/>
            <w:shd w:val="clear" w:color="auto" w:fill="FFFFFF"/>
          </w:rPr>
          <w:t>ROVER</w:t>
        </w:r>
      </w:hyperlink>
      <w:r w:rsidRPr="004127AB">
        <w:rPr>
          <w:rFonts w:cs="Arial"/>
          <w:i/>
          <w:iCs/>
          <w:color w:val="212529"/>
          <w:shd w:val="clear" w:color="auto" w:fill="FFFFFF"/>
        </w:rPr>
        <w:t>, the department’s online application and approval portal. The advisory notice will confirm that the thing you are importing is not a road vehicle. You’ll have to answer questions about the e-scooter and provide the manufacturer’s specifications. The fee for an advisory notice is $55.’</w:t>
      </w:r>
      <w:r>
        <w:rPr>
          <w:rStyle w:val="FootnoteReference"/>
          <w:rFonts w:cs="Arial"/>
          <w:i/>
          <w:iCs/>
          <w:color w:val="212529"/>
          <w:shd w:val="clear" w:color="auto" w:fill="FFFFFF"/>
        </w:rPr>
        <w:footnoteReference w:id="2"/>
      </w:r>
    </w:p>
    <w:p w14:paraId="4DD22A5D" w14:textId="77777777" w:rsidR="0059015C" w:rsidRPr="0059015C" w:rsidRDefault="0059015C" w:rsidP="0059015C">
      <w:pPr>
        <w:spacing w:after="0"/>
      </w:pPr>
    </w:p>
    <w:p w14:paraId="10B2161A" w14:textId="60BD83E3" w:rsidR="007D6D58" w:rsidRDefault="007D6D58" w:rsidP="0059015C">
      <w:pPr>
        <w:spacing w:after="0"/>
      </w:pPr>
      <w:r w:rsidRPr="0059015C">
        <w:t>With the modifications of the ROVER import platform</w:t>
      </w:r>
      <w:r w:rsidR="00E5159D" w:rsidRPr="0059015C">
        <w:t>, the withdrawal of the tariff exemption</w:t>
      </w:r>
      <w:r w:rsidRPr="0059015C">
        <w:t xml:space="preserve"> and the variations between state and federal definitions of an </w:t>
      </w:r>
      <w:r w:rsidR="004733C0" w:rsidRPr="0059015C">
        <w:t>EPAC/Pedalec/power assisted cycle</w:t>
      </w:r>
      <w:r w:rsidRPr="0059015C">
        <w:t xml:space="preserve"> for import, sale and </w:t>
      </w:r>
      <w:r w:rsidR="004733C0" w:rsidRPr="0059015C">
        <w:t xml:space="preserve">legal road </w:t>
      </w:r>
      <w:r w:rsidRPr="0059015C">
        <w:t xml:space="preserve">use, it has </w:t>
      </w:r>
      <w:r w:rsidR="00775D48" w:rsidRPr="0059015C">
        <w:t xml:space="preserve">created significant confusion and </w:t>
      </w:r>
      <w:r w:rsidRPr="0059015C">
        <w:t xml:space="preserve">made it easier </w:t>
      </w:r>
      <w:r w:rsidR="00B633FB" w:rsidRPr="0059015C">
        <w:t xml:space="preserve">and cheaper </w:t>
      </w:r>
      <w:r w:rsidRPr="0059015C">
        <w:t xml:space="preserve">to import </w:t>
      </w:r>
      <w:r w:rsidR="00DA3B05" w:rsidRPr="0059015C">
        <w:t>inferior quality</w:t>
      </w:r>
      <w:r w:rsidRPr="0059015C">
        <w:t xml:space="preserve"> products </w:t>
      </w:r>
      <w:r w:rsidR="00C37449">
        <w:t xml:space="preserve">(including batteries) </w:t>
      </w:r>
      <w:r w:rsidRPr="0059015C">
        <w:t xml:space="preserve">that are more susceptible to malfunction. </w:t>
      </w:r>
    </w:p>
    <w:p w14:paraId="4F62F318" w14:textId="350AD0EB" w:rsidR="007D466B" w:rsidRDefault="007D466B">
      <w:r>
        <w:br w:type="page"/>
      </w:r>
    </w:p>
    <w:p w14:paraId="119AED07" w14:textId="68BEB5AE" w:rsidR="0024497A" w:rsidRPr="00F360C9" w:rsidRDefault="00D86BDC" w:rsidP="0059015C">
      <w:pPr>
        <w:spacing w:after="0"/>
        <w:rPr>
          <w:b/>
          <w:bCs/>
          <w:sz w:val="28"/>
          <w:szCs w:val="28"/>
        </w:rPr>
      </w:pPr>
      <w:r w:rsidRPr="00F360C9">
        <w:rPr>
          <w:b/>
          <w:bCs/>
          <w:sz w:val="28"/>
          <w:szCs w:val="28"/>
        </w:rPr>
        <w:lastRenderedPageBreak/>
        <w:t>Industry t</w:t>
      </w:r>
      <w:r w:rsidR="00BA7021" w:rsidRPr="00F360C9">
        <w:rPr>
          <w:b/>
          <w:bCs/>
          <w:sz w:val="28"/>
          <w:szCs w:val="28"/>
        </w:rPr>
        <w:t>raining</w:t>
      </w:r>
    </w:p>
    <w:p w14:paraId="2D9FD7E5" w14:textId="77777777" w:rsidR="00F360C9" w:rsidRPr="0059015C" w:rsidRDefault="00F360C9" w:rsidP="0059015C">
      <w:pPr>
        <w:spacing w:after="0"/>
      </w:pPr>
    </w:p>
    <w:p w14:paraId="3AA171FE" w14:textId="6CB5AE70" w:rsidR="00BA7021" w:rsidRDefault="00BA7021" w:rsidP="0059015C">
      <w:pPr>
        <w:spacing w:after="0"/>
      </w:pPr>
      <w:r w:rsidRPr="0059015C">
        <w:t xml:space="preserve">The development and delivery of </w:t>
      </w:r>
      <w:r w:rsidR="004A4B11">
        <w:t xml:space="preserve">quality e-bikes across Tasmania must be supported by the delivery of </w:t>
      </w:r>
      <w:r w:rsidR="00FD4CE4">
        <w:t>t</w:t>
      </w:r>
      <w:r w:rsidRPr="0059015C">
        <w:t>raining packages for bicycle mechanics</w:t>
      </w:r>
      <w:r w:rsidR="00FD4CE4">
        <w:t xml:space="preserve">. </w:t>
      </w:r>
      <w:r w:rsidRPr="0059015C">
        <w:t xml:space="preserve"> </w:t>
      </w:r>
      <w:r w:rsidR="00CB558A">
        <w:t>Th</w:t>
      </w:r>
      <w:r w:rsidR="00DE173D">
        <w:t xml:space="preserve">e Tasmanian Government currently provides a training subsidy of </w:t>
      </w:r>
      <w:r w:rsidR="00B53224">
        <w:t xml:space="preserve">$5,888.31 </w:t>
      </w:r>
      <w:r w:rsidR="005C2D1E">
        <w:t xml:space="preserve">or </w:t>
      </w:r>
      <w:r w:rsidR="00385453">
        <w:t>around $8.50 for 680 hours. This equates to approximately half of the funding provided in Qld and NSW</w:t>
      </w:r>
      <w:r w:rsidR="007130D8" w:rsidRPr="0059015C">
        <w:t>.</w:t>
      </w:r>
    </w:p>
    <w:p w14:paraId="55028660" w14:textId="77777777" w:rsidR="00F360C9" w:rsidRPr="0059015C" w:rsidRDefault="00F360C9" w:rsidP="0059015C">
      <w:pPr>
        <w:spacing w:after="0"/>
      </w:pPr>
    </w:p>
    <w:p w14:paraId="7511443F" w14:textId="4569733C" w:rsidR="00FE2532" w:rsidRDefault="007130D8" w:rsidP="00A03763">
      <w:pPr>
        <w:spacing w:after="0"/>
      </w:pPr>
      <w:r w:rsidRPr="0059015C">
        <w:t>Under the A</w:t>
      </w:r>
      <w:r w:rsidR="00A016F4">
        <w:t>ustralia and New Zealand Standard Classification of Occupations (A</w:t>
      </w:r>
      <w:r w:rsidRPr="0059015C">
        <w:t>NZSCO</w:t>
      </w:r>
      <w:r w:rsidR="00A016F4">
        <w:t>)</w:t>
      </w:r>
      <w:r w:rsidRPr="0059015C">
        <w:t xml:space="preserve"> rating for skills</w:t>
      </w:r>
      <w:r w:rsidR="006C413E" w:rsidRPr="0059015C">
        <w:t>/careers</w:t>
      </w:r>
      <w:r w:rsidR="009B24B0">
        <w:t xml:space="preserve"> review</w:t>
      </w:r>
      <w:r w:rsidR="006C413E" w:rsidRPr="0059015C">
        <w:t xml:space="preserve">, bicycle mechanic </w:t>
      </w:r>
      <w:r w:rsidR="00A03763">
        <w:t>has now bee</w:t>
      </w:r>
      <w:r w:rsidR="009B24B0">
        <w:t xml:space="preserve">n recommended to be reclassified as a level 3 skill, on a par with </w:t>
      </w:r>
      <w:proofErr w:type="gramStart"/>
      <w:r w:rsidR="009B24B0">
        <w:t>motor cycle</w:t>
      </w:r>
      <w:proofErr w:type="gramEnd"/>
      <w:r w:rsidR="009B24B0">
        <w:t xml:space="preserve"> mechanics – which are eligible for </w:t>
      </w:r>
      <w:r w:rsidR="0074471A">
        <w:t>approximately $9,500 in subsidy.</w:t>
      </w:r>
    </w:p>
    <w:p w14:paraId="57A21A06" w14:textId="77777777" w:rsidR="0074471A" w:rsidRDefault="0074471A" w:rsidP="00A03763">
      <w:pPr>
        <w:spacing w:after="0"/>
      </w:pPr>
    </w:p>
    <w:p w14:paraId="5AD6BD8E" w14:textId="5281416B" w:rsidR="0074471A" w:rsidRDefault="0074471A" w:rsidP="00A03763">
      <w:pPr>
        <w:spacing w:after="0"/>
      </w:pPr>
      <w:r>
        <w:t xml:space="preserve">If the Tasmanian Government wants e-bikes to play a significant role in the transport task, it needs to invest in training for </w:t>
      </w:r>
      <w:proofErr w:type="spellStart"/>
      <w:r>
        <w:t>e-bike</w:t>
      </w:r>
      <w:proofErr w:type="spellEnd"/>
      <w:r>
        <w:t xml:space="preserve"> mechanics.</w:t>
      </w:r>
    </w:p>
    <w:p w14:paraId="2D1BB0F7" w14:textId="77777777" w:rsidR="00FE2532" w:rsidRDefault="00FE2532" w:rsidP="0059015C">
      <w:pPr>
        <w:spacing w:after="0"/>
      </w:pPr>
    </w:p>
    <w:p w14:paraId="131CC988" w14:textId="77777777" w:rsidR="007D111C" w:rsidRDefault="007D111C" w:rsidP="0059015C">
      <w:pPr>
        <w:spacing w:after="0"/>
      </w:pPr>
    </w:p>
    <w:p w14:paraId="339E6F63" w14:textId="77777777" w:rsidR="000A0CA2" w:rsidRDefault="000A0CA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0F5CB5CF" w14:textId="7FC7EB65" w:rsidR="007D111C" w:rsidRPr="00FF4340" w:rsidRDefault="007D111C" w:rsidP="007D111C">
      <w:pPr>
        <w:tabs>
          <w:tab w:val="left" w:pos="6396"/>
        </w:tabs>
        <w:spacing w:after="0"/>
      </w:pPr>
      <w:r>
        <w:rPr>
          <w:b/>
          <w:bCs/>
          <w:sz w:val="28"/>
          <w:szCs w:val="28"/>
        </w:rPr>
        <w:lastRenderedPageBreak/>
        <w:t>Handling of batteries</w:t>
      </w:r>
    </w:p>
    <w:p w14:paraId="72B78EA7" w14:textId="77777777" w:rsidR="007D111C" w:rsidRPr="003A1461" w:rsidRDefault="007D111C" w:rsidP="007D111C">
      <w:pPr>
        <w:spacing w:after="0"/>
        <w:rPr>
          <w:b/>
          <w:bCs/>
          <w:sz w:val="28"/>
          <w:szCs w:val="28"/>
        </w:rPr>
      </w:pPr>
    </w:p>
    <w:p w14:paraId="06E88F50" w14:textId="40A6D1C7" w:rsidR="007D111C" w:rsidRDefault="007D111C" w:rsidP="007D111C">
      <w:pPr>
        <w:spacing w:after="0"/>
      </w:pPr>
      <w:r w:rsidRPr="0059015C">
        <w:t>The industry has developed a series of resources for bicycle retailers and wholesalers</w:t>
      </w:r>
      <w:r w:rsidR="00F76099">
        <w:t xml:space="preserve"> to support the safe storage and handling of </w:t>
      </w:r>
      <w:r w:rsidR="009C3E6D">
        <w:t>batteries within the industry.</w:t>
      </w:r>
    </w:p>
    <w:p w14:paraId="22CEA03E" w14:textId="77777777" w:rsidR="007D111C" w:rsidRPr="0059015C" w:rsidRDefault="007D111C" w:rsidP="007D111C">
      <w:pPr>
        <w:spacing w:after="0"/>
      </w:pPr>
    </w:p>
    <w:p w14:paraId="6BE63C7E" w14:textId="77777777" w:rsidR="007D111C" w:rsidRPr="0059015C" w:rsidRDefault="007D111C" w:rsidP="007D111C">
      <w:pPr>
        <w:spacing w:after="0"/>
      </w:pPr>
      <w:r w:rsidRPr="0059015C">
        <w:t>These include:</w:t>
      </w:r>
    </w:p>
    <w:p w14:paraId="7AABA308" w14:textId="77777777" w:rsidR="007D111C" w:rsidRPr="0059015C" w:rsidRDefault="007D111C" w:rsidP="007D111C">
      <w:pPr>
        <w:pStyle w:val="ListParagraph"/>
        <w:numPr>
          <w:ilvl w:val="0"/>
          <w:numId w:val="20"/>
        </w:numPr>
        <w:spacing w:after="0"/>
      </w:pPr>
      <w:r w:rsidRPr="0059015C">
        <w:t>Standard operating procedures</w:t>
      </w:r>
    </w:p>
    <w:p w14:paraId="259A7473" w14:textId="77777777" w:rsidR="007D111C" w:rsidRPr="0059015C" w:rsidRDefault="007D111C" w:rsidP="007D111C">
      <w:pPr>
        <w:pStyle w:val="ListParagraph"/>
        <w:numPr>
          <w:ilvl w:val="0"/>
          <w:numId w:val="20"/>
        </w:numPr>
        <w:spacing w:after="0"/>
      </w:pPr>
      <w:r w:rsidRPr="0059015C">
        <w:t>Storage systems</w:t>
      </w:r>
    </w:p>
    <w:p w14:paraId="31723413" w14:textId="77777777" w:rsidR="007D111C" w:rsidRPr="0059015C" w:rsidRDefault="007D111C" w:rsidP="007D111C">
      <w:pPr>
        <w:pStyle w:val="ListParagraph"/>
        <w:numPr>
          <w:ilvl w:val="0"/>
          <w:numId w:val="20"/>
        </w:numPr>
        <w:spacing w:after="0"/>
      </w:pPr>
      <w:r w:rsidRPr="0059015C">
        <w:t>Handling procedures</w:t>
      </w:r>
    </w:p>
    <w:p w14:paraId="05447DA5" w14:textId="77777777" w:rsidR="007D111C" w:rsidRPr="0059015C" w:rsidRDefault="007D111C" w:rsidP="007D111C">
      <w:pPr>
        <w:pStyle w:val="ListParagraph"/>
        <w:numPr>
          <w:ilvl w:val="0"/>
          <w:numId w:val="20"/>
        </w:numPr>
        <w:spacing w:after="0"/>
      </w:pPr>
      <w:r w:rsidRPr="0059015C">
        <w:t>Transport</w:t>
      </w:r>
    </w:p>
    <w:p w14:paraId="2F94D405" w14:textId="77777777" w:rsidR="007D111C" w:rsidRDefault="007D111C" w:rsidP="007D111C">
      <w:pPr>
        <w:pStyle w:val="ListParagraph"/>
        <w:numPr>
          <w:ilvl w:val="0"/>
          <w:numId w:val="20"/>
        </w:numPr>
        <w:spacing w:after="0"/>
      </w:pPr>
      <w:r w:rsidRPr="0059015C">
        <w:t xml:space="preserve">Recycling </w:t>
      </w:r>
    </w:p>
    <w:p w14:paraId="7B969CAE" w14:textId="77777777" w:rsidR="007D111C" w:rsidRPr="0059015C" w:rsidRDefault="007D111C" w:rsidP="007D111C">
      <w:pPr>
        <w:spacing w:after="0"/>
      </w:pPr>
    </w:p>
    <w:p w14:paraId="054EA7D3" w14:textId="77777777" w:rsidR="00B647AF" w:rsidRDefault="00B647AF" w:rsidP="007D111C">
      <w:pPr>
        <w:spacing w:after="0"/>
      </w:pPr>
      <w:r>
        <w:t>The industry is working with the national battery stewardship scheme to increase the level of battery recycling.</w:t>
      </w:r>
    </w:p>
    <w:p w14:paraId="65F02F4D" w14:textId="77777777" w:rsidR="00B647AF" w:rsidRDefault="00B647AF" w:rsidP="007D111C">
      <w:pPr>
        <w:spacing w:after="0"/>
      </w:pPr>
    </w:p>
    <w:p w14:paraId="11E45D1F" w14:textId="20423667" w:rsidR="007D111C" w:rsidRDefault="00021DE0" w:rsidP="007D111C">
      <w:pPr>
        <w:spacing w:after="0"/>
      </w:pPr>
      <w:r>
        <w:t>Bicycle retailers have been assessed for collection and drop off points</w:t>
      </w:r>
      <w:r w:rsidR="00B647AF">
        <w:t xml:space="preserve"> due to insurance concerns.</w:t>
      </w:r>
    </w:p>
    <w:p w14:paraId="00D516F4" w14:textId="77777777" w:rsidR="007D111C" w:rsidRPr="0059015C" w:rsidRDefault="007D111C" w:rsidP="007D111C">
      <w:pPr>
        <w:spacing w:after="0"/>
      </w:pPr>
    </w:p>
    <w:p w14:paraId="09DE33F5" w14:textId="77777777" w:rsidR="007D111C" w:rsidRPr="0059015C" w:rsidRDefault="007D111C" w:rsidP="007D111C">
      <w:pPr>
        <w:spacing w:after="0"/>
      </w:pPr>
      <w:r>
        <w:t>The result of this assessment has been that m</w:t>
      </w:r>
      <w:r w:rsidRPr="0059015C">
        <w:t xml:space="preserve">any retailers </w:t>
      </w:r>
      <w:r>
        <w:t>are</w:t>
      </w:r>
      <w:r w:rsidRPr="0059015C">
        <w:t xml:space="preserve"> not willing to collect end of life batteries</w:t>
      </w:r>
      <w:r>
        <w:t>,</w:t>
      </w:r>
      <w:r w:rsidRPr="0059015C">
        <w:t xml:space="preserve"> leading to ‘dumping’ of batteries from consumers in general waste (these batteries cannot be collected in general battery deposit bins at Bunnings (or similar) due to the energy capacity).</w:t>
      </w:r>
    </w:p>
    <w:p w14:paraId="1923D986" w14:textId="77777777" w:rsidR="007D111C" w:rsidRDefault="007D111C" w:rsidP="0059015C">
      <w:pPr>
        <w:spacing w:after="0"/>
      </w:pPr>
    </w:p>
    <w:p w14:paraId="4E9D93AF" w14:textId="051A4D5C" w:rsidR="009B4797" w:rsidRDefault="1EB2707D" w:rsidP="0059015C">
      <w:pPr>
        <w:spacing w:after="0"/>
      </w:pPr>
      <w:r>
        <w:t>The Government needs to support local collection and storage programs for industry</w:t>
      </w:r>
      <w:r w:rsidR="00B647AF">
        <w:t xml:space="preserve"> or invest in </w:t>
      </w:r>
      <w:r w:rsidR="00306A32">
        <w:t xml:space="preserve">quality storage programs at designated retail </w:t>
      </w:r>
      <w:proofErr w:type="gramStart"/>
      <w:r w:rsidR="00306A32">
        <w:t>locations.</w:t>
      </w:r>
      <w:r>
        <w:t>.</w:t>
      </w:r>
      <w:proofErr w:type="gramEnd"/>
    </w:p>
    <w:p w14:paraId="042EC116" w14:textId="77777777" w:rsidR="007D6D58" w:rsidRPr="0059015C" w:rsidRDefault="007D6D58" w:rsidP="0059015C">
      <w:pPr>
        <w:spacing w:after="0"/>
      </w:pPr>
    </w:p>
    <w:p w14:paraId="0C07F847" w14:textId="0D814035" w:rsidR="00892782" w:rsidRPr="003E60E4" w:rsidRDefault="00892782" w:rsidP="003E60E4">
      <w:pPr>
        <w:rPr>
          <w:b/>
          <w:bCs/>
          <w:sz w:val="28"/>
          <w:szCs w:val="28"/>
        </w:rPr>
      </w:pPr>
    </w:p>
    <w:sectPr w:rsidR="00892782" w:rsidRPr="003E60E4" w:rsidSect="000C205F">
      <w:headerReference w:type="default" r:id="rId11"/>
      <w:footerReference w:type="default" r:id="rId12"/>
      <w:pgSz w:w="11906" w:h="16838" w:code="9"/>
      <w:pgMar w:top="1440" w:right="1440" w:bottom="1440" w:left="1440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34DE07" w14:textId="77777777" w:rsidR="006266AF" w:rsidRDefault="006266AF" w:rsidP="002F6357">
      <w:pPr>
        <w:spacing w:after="0" w:line="240" w:lineRule="auto"/>
      </w:pPr>
      <w:r>
        <w:separator/>
      </w:r>
    </w:p>
  </w:endnote>
  <w:endnote w:type="continuationSeparator" w:id="0">
    <w:p w14:paraId="7191DED3" w14:textId="77777777" w:rsidR="006266AF" w:rsidRDefault="006266AF" w:rsidP="002F6357">
      <w:pPr>
        <w:spacing w:after="0" w:line="240" w:lineRule="auto"/>
      </w:pPr>
      <w:r>
        <w:continuationSeparator/>
      </w:r>
    </w:p>
  </w:endnote>
  <w:endnote w:type="continuationNotice" w:id="1">
    <w:p w14:paraId="141CC729" w14:textId="77777777" w:rsidR="006266AF" w:rsidRDefault="006266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4DB2C" w14:textId="1758258B" w:rsidR="00E25EF5" w:rsidRPr="005B7586" w:rsidRDefault="00881A6F" w:rsidP="00DC530D">
    <w:pPr>
      <w:pStyle w:val="Footer"/>
      <w:jc w:val="center"/>
      <w:rPr>
        <w:rFonts w:ascii="Calibri" w:hAnsi="Calibri" w:cs="Calibri"/>
        <w:b/>
        <w:bCs/>
        <w:sz w:val="18"/>
        <w:szCs w:val="18"/>
      </w:rPr>
    </w:pPr>
    <w:r w:rsidRPr="005B7586">
      <w:rPr>
        <w:rFonts w:ascii="Calibri" w:hAnsi="Calibri" w:cs="Calibri"/>
        <w:b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528A981C" wp14:editId="3ECBFE93">
              <wp:simplePos x="0" y="0"/>
              <wp:positionH relativeFrom="column">
                <wp:posOffset>-975360</wp:posOffset>
              </wp:positionH>
              <wp:positionV relativeFrom="paragraph">
                <wp:posOffset>-181610</wp:posOffset>
              </wp:positionV>
              <wp:extent cx="7726680" cy="1043940"/>
              <wp:effectExtent l="0" t="57150" r="0" b="41910"/>
              <wp:wrapNone/>
              <wp:docPr id="1831584606" name="Flowchart: Documen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26680" cy="1043940"/>
                      </a:xfrm>
                      <a:prstGeom prst="flowChartDocument">
                        <a:avLst/>
                      </a:prstGeom>
                      <a:solidFill>
                        <a:srgbClr val="DDDDDD"/>
                      </a:solidFill>
                      <a:scene3d>
                        <a:camera prst="orthographicFront">
                          <a:rot lat="0" lon="599976" rev="10799999"/>
                        </a:camera>
                        <a:lightRig rig="threePt" dir="t"/>
                      </a:scene3d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EAE335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<v:stroke joinstyle="miter"/>
              <v:path o:connecttype="custom" o:connectlocs="10800,0;0,10800;10800,20400;21600,10800" textboxrect="0,0,21600,17322"/>
            </v:shapetype>
            <v:shape id="Flowchart: Document 1" o:spid="_x0000_s1026" type="#_x0000_t114" style="position:absolute;margin-left:-76.8pt;margin-top:-14.3pt;width:608.4pt;height:82.2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" fillcolor="#ddd" strokecolor="#030e13 [484]" strokeweight="1pt"/>
          </w:pict>
        </mc:Fallback>
      </mc:AlternateContent>
    </w:r>
    <w:r w:rsidR="00E25EF5" w:rsidRPr="005B7586">
      <w:rPr>
        <w:rFonts w:ascii="Calibri" w:hAnsi="Calibri" w:cs="Calibri"/>
        <w:b/>
        <w:bCs/>
        <w:sz w:val="18"/>
        <w:szCs w:val="18"/>
      </w:rPr>
      <w:t>BICYCLE INDUSTRIES AUSTRALIA</w:t>
    </w:r>
  </w:p>
  <w:p w14:paraId="5B22CE6C" w14:textId="1B87F36D" w:rsidR="00E25EF5" w:rsidRPr="005B7586" w:rsidRDefault="00342811" w:rsidP="00342811">
    <w:pPr>
      <w:pStyle w:val="Footer"/>
      <w:tabs>
        <w:tab w:val="left" w:pos="6792"/>
      </w:tabs>
      <w:rPr>
        <w:rFonts w:ascii="Calibri" w:hAnsi="Calibri" w:cs="Calibri"/>
        <w:b/>
        <w:bCs/>
        <w:sz w:val="18"/>
        <w:szCs w:val="18"/>
      </w:rPr>
    </w:pPr>
    <w:r>
      <w:rPr>
        <w:rFonts w:ascii="Calibri" w:hAnsi="Calibri" w:cs="Calibri"/>
        <w:b/>
        <w:bCs/>
        <w:sz w:val="18"/>
        <w:szCs w:val="18"/>
      </w:rPr>
      <w:tab/>
    </w:r>
    <w:r w:rsidR="00E25EF5" w:rsidRPr="005B7586">
      <w:rPr>
        <w:rFonts w:ascii="Calibri" w:hAnsi="Calibri" w:cs="Calibri"/>
        <w:b/>
        <w:bCs/>
        <w:sz w:val="18"/>
        <w:szCs w:val="18"/>
      </w:rPr>
      <w:t>ABN 84 094 666 538</w:t>
    </w:r>
    <w:r>
      <w:rPr>
        <w:rFonts w:ascii="Calibri" w:hAnsi="Calibri" w:cs="Calibri"/>
        <w:b/>
        <w:bCs/>
        <w:sz w:val="18"/>
        <w:szCs w:val="18"/>
      </w:rPr>
      <w:tab/>
    </w:r>
  </w:p>
  <w:p w14:paraId="6B1CCD7D" w14:textId="30424804" w:rsidR="00DC530D" w:rsidRPr="005B7586" w:rsidRDefault="00DC530D" w:rsidP="00DC530D">
    <w:pPr>
      <w:pStyle w:val="Footer"/>
      <w:jc w:val="center"/>
      <w:rPr>
        <w:rFonts w:ascii="Calibri" w:hAnsi="Calibri" w:cs="Calibri"/>
        <w:b/>
        <w:bCs/>
        <w:color w:val="000000" w:themeColor="text1"/>
        <w:sz w:val="18"/>
        <w:szCs w:val="18"/>
      </w:rPr>
    </w:pPr>
    <w:hyperlink r:id="rId1" w:history="1">
      <w:r w:rsidRPr="005B7586">
        <w:rPr>
          <w:rStyle w:val="Hyperlink"/>
          <w:rFonts w:ascii="Calibri" w:hAnsi="Calibri" w:cs="Calibri"/>
          <w:b/>
          <w:bCs/>
          <w:color w:val="000000" w:themeColor="text1"/>
          <w:sz w:val="18"/>
          <w:szCs w:val="18"/>
        </w:rPr>
        <w:t>www.bikeoz.org</w:t>
      </w:r>
    </w:hyperlink>
  </w:p>
  <w:p w14:paraId="193F9334" w14:textId="41F55A1F" w:rsidR="00874859" w:rsidRPr="005B7586" w:rsidRDefault="00874859" w:rsidP="00DC530D">
    <w:pPr>
      <w:pStyle w:val="Footer"/>
      <w:jc w:val="center"/>
      <w:rPr>
        <w:rFonts w:ascii="Calibri" w:hAnsi="Calibri" w:cs="Calibri"/>
        <w:b/>
        <w:bCs/>
        <w:color w:val="000000" w:themeColor="text1"/>
        <w:sz w:val="18"/>
        <w:szCs w:val="18"/>
      </w:rPr>
    </w:pPr>
    <w:r w:rsidRPr="005B7586">
      <w:rPr>
        <w:rFonts w:ascii="Calibri" w:hAnsi="Calibri" w:cs="Calibri"/>
        <w:b/>
        <w:bCs/>
        <w:color w:val="000000" w:themeColor="text1"/>
        <w:sz w:val="18"/>
        <w:szCs w:val="18"/>
      </w:rPr>
      <w:t>1800 937 433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124B52" w14:textId="77777777" w:rsidR="006266AF" w:rsidRDefault="006266AF" w:rsidP="002F6357">
      <w:pPr>
        <w:spacing w:after="0" w:line="240" w:lineRule="auto"/>
      </w:pPr>
      <w:r>
        <w:separator/>
      </w:r>
    </w:p>
  </w:footnote>
  <w:footnote w:type="continuationSeparator" w:id="0">
    <w:p w14:paraId="296083C6" w14:textId="77777777" w:rsidR="006266AF" w:rsidRDefault="006266AF" w:rsidP="002F6357">
      <w:pPr>
        <w:spacing w:after="0" w:line="240" w:lineRule="auto"/>
      </w:pPr>
      <w:r>
        <w:continuationSeparator/>
      </w:r>
    </w:p>
  </w:footnote>
  <w:footnote w:type="continuationNotice" w:id="1">
    <w:p w14:paraId="3F21398E" w14:textId="77777777" w:rsidR="006266AF" w:rsidRDefault="006266AF">
      <w:pPr>
        <w:spacing w:after="0" w:line="240" w:lineRule="auto"/>
      </w:pPr>
    </w:p>
  </w:footnote>
  <w:footnote w:id="2">
    <w:p w14:paraId="67227A99" w14:textId="77777777" w:rsidR="0060128D" w:rsidRDefault="0060128D" w:rsidP="0060128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32668">
        <w:t>https://www.infrastructure.gov.au/department/media/news/importing-e-scooters-made-easy#:~:text=While%20you%20don't%20need,is%20not%20a%20road%20vehicle.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32330127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1966D29" w14:textId="26A977AD" w:rsidR="00342811" w:rsidRDefault="00342811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 w:rsidRPr="000715BC">
          <w:rPr>
            <w:noProof/>
            <w:sz w:val="18"/>
            <w:szCs w:val="18"/>
          </w:rPr>
          <w:drawing>
            <wp:anchor distT="0" distB="0" distL="114300" distR="114300" simplePos="0" relativeHeight="251657728" behindDoc="0" locked="0" layoutInCell="1" allowOverlap="1" wp14:anchorId="627B82AF" wp14:editId="42A9A40D">
              <wp:simplePos x="0" y="0"/>
              <wp:positionH relativeFrom="column">
                <wp:posOffset>5524500</wp:posOffset>
              </wp:positionH>
              <wp:positionV relativeFrom="paragraph">
                <wp:posOffset>-419735</wp:posOffset>
              </wp:positionV>
              <wp:extent cx="1104900" cy="1104900"/>
              <wp:effectExtent l="0" t="0" r="0" b="0"/>
              <wp:wrapThrough wrapText="bothSides">
                <wp:wrapPolygon edited="0">
                  <wp:start x="0" y="0"/>
                  <wp:lineTo x="0" y="21228"/>
                  <wp:lineTo x="21228" y="21228"/>
                  <wp:lineTo x="21228" y="0"/>
                  <wp:lineTo x="0" y="0"/>
                </wp:wrapPolygon>
              </wp:wrapThrough>
              <wp:docPr id="1" name="Picture 1" descr="A red circle with black text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Picture 1" descr="A red circle with black text&#10;&#10;Description automatically generated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04900" cy="1104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6691BC5" w14:textId="5CB22F2E" w:rsidR="002F6357" w:rsidRDefault="002F6357" w:rsidP="000715BC">
    <w:pPr>
      <w:pStyle w:val="Header"/>
      <w:tabs>
        <w:tab w:val="clear" w:pos="4513"/>
        <w:tab w:val="clear" w:pos="9026"/>
        <w:tab w:val="left" w:pos="7308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7426C"/>
    <w:multiLevelType w:val="hybridMultilevel"/>
    <w:tmpl w:val="7D6C2EE0"/>
    <w:lvl w:ilvl="0" w:tplc="C0F0595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12720"/>
    <w:multiLevelType w:val="hybridMultilevel"/>
    <w:tmpl w:val="A78076FE"/>
    <w:lvl w:ilvl="0" w:tplc="8182FDB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F2A23"/>
    <w:multiLevelType w:val="hybridMultilevel"/>
    <w:tmpl w:val="24B494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20212"/>
    <w:multiLevelType w:val="hybridMultilevel"/>
    <w:tmpl w:val="37A4EB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BF1ECA"/>
    <w:multiLevelType w:val="hybridMultilevel"/>
    <w:tmpl w:val="B8CE35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752D"/>
    <w:multiLevelType w:val="hybridMultilevel"/>
    <w:tmpl w:val="20B6387C"/>
    <w:lvl w:ilvl="0" w:tplc="CA46782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CB3212"/>
    <w:multiLevelType w:val="hybridMultilevel"/>
    <w:tmpl w:val="B310E2FE"/>
    <w:lvl w:ilvl="0" w:tplc="649AE0C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224740"/>
    <w:multiLevelType w:val="hybridMultilevel"/>
    <w:tmpl w:val="4434EC3E"/>
    <w:lvl w:ilvl="0" w:tplc="CA46782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2D59C4"/>
    <w:multiLevelType w:val="hybridMultilevel"/>
    <w:tmpl w:val="D7F2F38C"/>
    <w:lvl w:ilvl="0" w:tplc="CA46782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D8BA4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41272FD9"/>
    <w:multiLevelType w:val="hybridMultilevel"/>
    <w:tmpl w:val="BBAC28AC"/>
    <w:lvl w:ilvl="0" w:tplc="CA46782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D67A30"/>
    <w:multiLevelType w:val="hybridMultilevel"/>
    <w:tmpl w:val="BF14F46E"/>
    <w:lvl w:ilvl="0" w:tplc="C85E679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B6A3D"/>
    <w:multiLevelType w:val="hybridMultilevel"/>
    <w:tmpl w:val="066EFB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443F2C"/>
    <w:multiLevelType w:val="hybridMultilevel"/>
    <w:tmpl w:val="FF00430C"/>
    <w:lvl w:ilvl="0" w:tplc="CA46782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676A75"/>
    <w:multiLevelType w:val="hybridMultilevel"/>
    <w:tmpl w:val="8008167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A40802"/>
    <w:multiLevelType w:val="hybridMultilevel"/>
    <w:tmpl w:val="F7260296"/>
    <w:lvl w:ilvl="0" w:tplc="50B80A0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9E3CA9"/>
    <w:multiLevelType w:val="hybridMultilevel"/>
    <w:tmpl w:val="C2A0035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2437F7"/>
    <w:multiLevelType w:val="hybridMultilevel"/>
    <w:tmpl w:val="47B8AA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0A2981"/>
    <w:multiLevelType w:val="multilevel"/>
    <w:tmpl w:val="016CD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433560"/>
    <w:multiLevelType w:val="hybridMultilevel"/>
    <w:tmpl w:val="E3EC68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183774"/>
    <w:multiLevelType w:val="hybridMultilevel"/>
    <w:tmpl w:val="27D803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5C253F"/>
    <w:multiLevelType w:val="hybridMultilevel"/>
    <w:tmpl w:val="8E56DBA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AC797D"/>
    <w:multiLevelType w:val="hybridMultilevel"/>
    <w:tmpl w:val="BAEC5F34"/>
    <w:lvl w:ilvl="0" w:tplc="EF7C01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5A027F"/>
    <w:multiLevelType w:val="hybridMultilevel"/>
    <w:tmpl w:val="D1B00CD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F56FE6"/>
    <w:multiLevelType w:val="hybridMultilevel"/>
    <w:tmpl w:val="52EA56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B65535"/>
    <w:multiLevelType w:val="hybridMultilevel"/>
    <w:tmpl w:val="8D8A90E6"/>
    <w:lvl w:ilvl="0" w:tplc="13C275A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6A3370"/>
    <w:multiLevelType w:val="hybridMultilevel"/>
    <w:tmpl w:val="9A3A1C84"/>
    <w:lvl w:ilvl="0" w:tplc="01CEA872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7D118E"/>
    <w:multiLevelType w:val="hybridMultilevel"/>
    <w:tmpl w:val="2104E1B0"/>
    <w:lvl w:ilvl="0" w:tplc="CA46782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D61F57"/>
    <w:multiLevelType w:val="hybridMultilevel"/>
    <w:tmpl w:val="F5545B4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443C56"/>
    <w:multiLevelType w:val="hybridMultilevel"/>
    <w:tmpl w:val="D40C5BA8"/>
    <w:lvl w:ilvl="0" w:tplc="13C275A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C9343E"/>
    <w:multiLevelType w:val="hybridMultilevel"/>
    <w:tmpl w:val="5FF849D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832594">
    <w:abstractNumId w:val="13"/>
  </w:num>
  <w:num w:numId="2" w16cid:durableId="1553542714">
    <w:abstractNumId w:val="6"/>
  </w:num>
  <w:num w:numId="3" w16cid:durableId="659700843">
    <w:abstractNumId w:val="15"/>
  </w:num>
  <w:num w:numId="4" w16cid:durableId="1680308174">
    <w:abstractNumId w:val="22"/>
  </w:num>
  <w:num w:numId="5" w16cid:durableId="918056905">
    <w:abstractNumId w:val="10"/>
  </w:num>
  <w:num w:numId="6" w16cid:durableId="1318725535">
    <w:abstractNumId w:val="8"/>
  </w:num>
  <w:num w:numId="7" w16cid:durableId="774057203">
    <w:abstractNumId w:val="2"/>
  </w:num>
  <w:num w:numId="8" w16cid:durableId="295528678">
    <w:abstractNumId w:val="27"/>
  </w:num>
  <w:num w:numId="9" w16cid:durableId="1512642284">
    <w:abstractNumId w:val="25"/>
  </w:num>
  <w:num w:numId="10" w16cid:durableId="1598636192">
    <w:abstractNumId w:val="29"/>
  </w:num>
  <w:num w:numId="11" w16cid:durableId="1953390495">
    <w:abstractNumId w:val="7"/>
  </w:num>
  <w:num w:numId="12" w16cid:durableId="202061981">
    <w:abstractNumId w:val="5"/>
  </w:num>
  <w:num w:numId="13" w16cid:durableId="816645827">
    <w:abstractNumId w:val="17"/>
  </w:num>
  <w:num w:numId="14" w16cid:durableId="389353215">
    <w:abstractNumId w:val="30"/>
  </w:num>
  <w:num w:numId="15" w16cid:durableId="1869567958">
    <w:abstractNumId w:val="19"/>
  </w:num>
  <w:num w:numId="16" w16cid:durableId="615647599">
    <w:abstractNumId w:val="3"/>
  </w:num>
  <w:num w:numId="17" w16cid:durableId="1771241891">
    <w:abstractNumId w:val="23"/>
  </w:num>
  <w:num w:numId="18" w16cid:durableId="1242983874">
    <w:abstractNumId w:val="24"/>
  </w:num>
  <w:num w:numId="19" w16cid:durableId="1395471181">
    <w:abstractNumId w:val="14"/>
  </w:num>
  <w:num w:numId="20" w16cid:durableId="96566564">
    <w:abstractNumId w:val="4"/>
  </w:num>
  <w:num w:numId="21" w16cid:durableId="1602180991">
    <w:abstractNumId w:val="21"/>
  </w:num>
  <w:num w:numId="22" w16cid:durableId="340352502">
    <w:abstractNumId w:val="20"/>
  </w:num>
  <w:num w:numId="23" w16cid:durableId="494809377">
    <w:abstractNumId w:val="18"/>
  </w:num>
  <w:num w:numId="24" w16cid:durableId="1439064969">
    <w:abstractNumId w:val="12"/>
  </w:num>
  <w:num w:numId="25" w16cid:durableId="294680763">
    <w:abstractNumId w:val="0"/>
  </w:num>
  <w:num w:numId="26" w16cid:durableId="2028941931">
    <w:abstractNumId w:val="26"/>
  </w:num>
  <w:num w:numId="27" w16cid:durableId="2017340204">
    <w:abstractNumId w:val="11"/>
  </w:num>
  <w:num w:numId="28" w16cid:durableId="1004893458">
    <w:abstractNumId w:val="28"/>
  </w:num>
  <w:num w:numId="29" w16cid:durableId="682781221">
    <w:abstractNumId w:val="9"/>
  </w:num>
  <w:num w:numId="30" w16cid:durableId="1778208281">
    <w:abstractNumId w:val="16"/>
  </w:num>
  <w:num w:numId="31" w16cid:durableId="14686238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54"/>
    <w:rsid w:val="000000FF"/>
    <w:rsid w:val="000003E9"/>
    <w:rsid w:val="00000E85"/>
    <w:rsid w:val="00002F47"/>
    <w:rsid w:val="0000450F"/>
    <w:rsid w:val="00004918"/>
    <w:rsid w:val="0000629D"/>
    <w:rsid w:val="00007725"/>
    <w:rsid w:val="000111CD"/>
    <w:rsid w:val="00011982"/>
    <w:rsid w:val="00012225"/>
    <w:rsid w:val="00012C2A"/>
    <w:rsid w:val="00013897"/>
    <w:rsid w:val="00013AF5"/>
    <w:rsid w:val="00014129"/>
    <w:rsid w:val="00014334"/>
    <w:rsid w:val="000153AB"/>
    <w:rsid w:val="00015807"/>
    <w:rsid w:val="00016391"/>
    <w:rsid w:val="00016BC6"/>
    <w:rsid w:val="00021DE0"/>
    <w:rsid w:val="00026B86"/>
    <w:rsid w:val="00026C51"/>
    <w:rsid w:val="00030BE3"/>
    <w:rsid w:val="00030DCC"/>
    <w:rsid w:val="00033D07"/>
    <w:rsid w:val="0003482C"/>
    <w:rsid w:val="000353BC"/>
    <w:rsid w:val="000406D1"/>
    <w:rsid w:val="0004371E"/>
    <w:rsid w:val="00044FCB"/>
    <w:rsid w:val="00046D81"/>
    <w:rsid w:val="00047E7D"/>
    <w:rsid w:val="00052C76"/>
    <w:rsid w:val="0005364E"/>
    <w:rsid w:val="00053C8D"/>
    <w:rsid w:val="00053E9E"/>
    <w:rsid w:val="000540CA"/>
    <w:rsid w:val="00062143"/>
    <w:rsid w:val="00070182"/>
    <w:rsid w:val="000715BC"/>
    <w:rsid w:val="00071DC0"/>
    <w:rsid w:val="000721C7"/>
    <w:rsid w:val="00072E6E"/>
    <w:rsid w:val="000756C5"/>
    <w:rsid w:val="0007658A"/>
    <w:rsid w:val="00077DD4"/>
    <w:rsid w:val="00081D05"/>
    <w:rsid w:val="00090E27"/>
    <w:rsid w:val="00090F01"/>
    <w:rsid w:val="00091DE5"/>
    <w:rsid w:val="000A037F"/>
    <w:rsid w:val="000A0CA2"/>
    <w:rsid w:val="000A15C0"/>
    <w:rsid w:val="000A3AD3"/>
    <w:rsid w:val="000B0697"/>
    <w:rsid w:val="000B2D5A"/>
    <w:rsid w:val="000B3424"/>
    <w:rsid w:val="000B49B9"/>
    <w:rsid w:val="000B6FCE"/>
    <w:rsid w:val="000B7029"/>
    <w:rsid w:val="000C0056"/>
    <w:rsid w:val="000C1B09"/>
    <w:rsid w:val="000C205F"/>
    <w:rsid w:val="000C2744"/>
    <w:rsid w:val="000C4FEA"/>
    <w:rsid w:val="000C560F"/>
    <w:rsid w:val="000C60E0"/>
    <w:rsid w:val="000D00EC"/>
    <w:rsid w:val="000D0E93"/>
    <w:rsid w:val="000D2770"/>
    <w:rsid w:val="000D2D9F"/>
    <w:rsid w:val="000D352A"/>
    <w:rsid w:val="000D4E11"/>
    <w:rsid w:val="000E230D"/>
    <w:rsid w:val="000E2A6C"/>
    <w:rsid w:val="000E2D9F"/>
    <w:rsid w:val="000E4B52"/>
    <w:rsid w:val="000E5487"/>
    <w:rsid w:val="000E6403"/>
    <w:rsid w:val="000E7F72"/>
    <w:rsid w:val="000F5E41"/>
    <w:rsid w:val="000F7E7F"/>
    <w:rsid w:val="00104785"/>
    <w:rsid w:val="00105932"/>
    <w:rsid w:val="001062A4"/>
    <w:rsid w:val="00106816"/>
    <w:rsid w:val="001070BE"/>
    <w:rsid w:val="00110BDC"/>
    <w:rsid w:val="00116871"/>
    <w:rsid w:val="00117BB7"/>
    <w:rsid w:val="00125395"/>
    <w:rsid w:val="0012639A"/>
    <w:rsid w:val="00127297"/>
    <w:rsid w:val="0012742D"/>
    <w:rsid w:val="00131DBD"/>
    <w:rsid w:val="00132668"/>
    <w:rsid w:val="00133C94"/>
    <w:rsid w:val="00133CA3"/>
    <w:rsid w:val="001351F5"/>
    <w:rsid w:val="00135F11"/>
    <w:rsid w:val="001364BF"/>
    <w:rsid w:val="00141AA8"/>
    <w:rsid w:val="00144A4E"/>
    <w:rsid w:val="001451BC"/>
    <w:rsid w:val="00145927"/>
    <w:rsid w:val="001502E6"/>
    <w:rsid w:val="00150756"/>
    <w:rsid w:val="00154AE0"/>
    <w:rsid w:val="00154C73"/>
    <w:rsid w:val="00155480"/>
    <w:rsid w:val="00157226"/>
    <w:rsid w:val="00160023"/>
    <w:rsid w:val="00160E01"/>
    <w:rsid w:val="001638E6"/>
    <w:rsid w:val="00164AAC"/>
    <w:rsid w:val="00170558"/>
    <w:rsid w:val="00170995"/>
    <w:rsid w:val="001717F3"/>
    <w:rsid w:val="001765A9"/>
    <w:rsid w:val="00176975"/>
    <w:rsid w:val="00181017"/>
    <w:rsid w:val="00182506"/>
    <w:rsid w:val="001825A5"/>
    <w:rsid w:val="001828A1"/>
    <w:rsid w:val="00183A65"/>
    <w:rsid w:val="001842D8"/>
    <w:rsid w:val="00186711"/>
    <w:rsid w:val="0019082A"/>
    <w:rsid w:val="001909A3"/>
    <w:rsid w:val="00192113"/>
    <w:rsid w:val="00192E25"/>
    <w:rsid w:val="001939CE"/>
    <w:rsid w:val="0019537F"/>
    <w:rsid w:val="0019670F"/>
    <w:rsid w:val="001A165C"/>
    <w:rsid w:val="001A5C75"/>
    <w:rsid w:val="001A713B"/>
    <w:rsid w:val="001A7D8A"/>
    <w:rsid w:val="001B1707"/>
    <w:rsid w:val="001B20BA"/>
    <w:rsid w:val="001B54E4"/>
    <w:rsid w:val="001B5A88"/>
    <w:rsid w:val="001B66D2"/>
    <w:rsid w:val="001B6EA6"/>
    <w:rsid w:val="001C29DA"/>
    <w:rsid w:val="001C701A"/>
    <w:rsid w:val="001C77D5"/>
    <w:rsid w:val="001C794D"/>
    <w:rsid w:val="001D1526"/>
    <w:rsid w:val="001D1701"/>
    <w:rsid w:val="001D221B"/>
    <w:rsid w:val="001D3572"/>
    <w:rsid w:val="001D3B55"/>
    <w:rsid w:val="001D50CD"/>
    <w:rsid w:val="001D61C0"/>
    <w:rsid w:val="001E1833"/>
    <w:rsid w:val="001E58FA"/>
    <w:rsid w:val="001F0431"/>
    <w:rsid w:val="001F2078"/>
    <w:rsid w:val="001F20FE"/>
    <w:rsid w:val="001F3E2D"/>
    <w:rsid w:val="001F5A05"/>
    <w:rsid w:val="00200749"/>
    <w:rsid w:val="00205CB1"/>
    <w:rsid w:val="002070D4"/>
    <w:rsid w:val="002071C6"/>
    <w:rsid w:val="00210646"/>
    <w:rsid w:val="00210C00"/>
    <w:rsid w:val="00211233"/>
    <w:rsid w:val="00212F59"/>
    <w:rsid w:val="002133EE"/>
    <w:rsid w:val="00213496"/>
    <w:rsid w:val="002146D7"/>
    <w:rsid w:val="00214F63"/>
    <w:rsid w:val="002162D4"/>
    <w:rsid w:val="00216FF0"/>
    <w:rsid w:val="002170F0"/>
    <w:rsid w:val="00217210"/>
    <w:rsid w:val="00221CB0"/>
    <w:rsid w:val="00222EAB"/>
    <w:rsid w:val="0022409A"/>
    <w:rsid w:val="00226D00"/>
    <w:rsid w:val="002301DE"/>
    <w:rsid w:val="00230205"/>
    <w:rsid w:val="00232E6C"/>
    <w:rsid w:val="00234DAE"/>
    <w:rsid w:val="002352E5"/>
    <w:rsid w:val="00235BAA"/>
    <w:rsid w:val="002367D5"/>
    <w:rsid w:val="00237597"/>
    <w:rsid w:val="00237D08"/>
    <w:rsid w:val="00240DCC"/>
    <w:rsid w:val="002427B8"/>
    <w:rsid w:val="0024497A"/>
    <w:rsid w:val="00245A5A"/>
    <w:rsid w:val="002535F0"/>
    <w:rsid w:val="00257BEF"/>
    <w:rsid w:val="0026228B"/>
    <w:rsid w:val="002622A1"/>
    <w:rsid w:val="0026787D"/>
    <w:rsid w:val="0027147C"/>
    <w:rsid w:val="00274EAB"/>
    <w:rsid w:val="002750C5"/>
    <w:rsid w:val="002753CD"/>
    <w:rsid w:val="002768A9"/>
    <w:rsid w:val="00280626"/>
    <w:rsid w:val="002838A4"/>
    <w:rsid w:val="00286D37"/>
    <w:rsid w:val="0029300C"/>
    <w:rsid w:val="00294AE8"/>
    <w:rsid w:val="002961C7"/>
    <w:rsid w:val="00297FB6"/>
    <w:rsid w:val="002A3BA0"/>
    <w:rsid w:val="002A417E"/>
    <w:rsid w:val="002A64CB"/>
    <w:rsid w:val="002A79A8"/>
    <w:rsid w:val="002A7C39"/>
    <w:rsid w:val="002B0481"/>
    <w:rsid w:val="002B091B"/>
    <w:rsid w:val="002B11C1"/>
    <w:rsid w:val="002B4BE6"/>
    <w:rsid w:val="002B50BD"/>
    <w:rsid w:val="002B5205"/>
    <w:rsid w:val="002C016B"/>
    <w:rsid w:val="002C0A42"/>
    <w:rsid w:val="002C48F2"/>
    <w:rsid w:val="002C4E93"/>
    <w:rsid w:val="002C6D7E"/>
    <w:rsid w:val="002D2472"/>
    <w:rsid w:val="002D2CFD"/>
    <w:rsid w:val="002D38E1"/>
    <w:rsid w:val="002D4068"/>
    <w:rsid w:val="002D4D8D"/>
    <w:rsid w:val="002D61B9"/>
    <w:rsid w:val="002D6DFA"/>
    <w:rsid w:val="002D74B9"/>
    <w:rsid w:val="002E0692"/>
    <w:rsid w:val="002E26F0"/>
    <w:rsid w:val="002E35D7"/>
    <w:rsid w:val="002E727C"/>
    <w:rsid w:val="002F106D"/>
    <w:rsid w:val="002F12E5"/>
    <w:rsid w:val="002F2095"/>
    <w:rsid w:val="002F4BE4"/>
    <w:rsid w:val="002F4FF8"/>
    <w:rsid w:val="002F6357"/>
    <w:rsid w:val="00300343"/>
    <w:rsid w:val="00301ACE"/>
    <w:rsid w:val="00301CFE"/>
    <w:rsid w:val="00301D7C"/>
    <w:rsid w:val="003021FA"/>
    <w:rsid w:val="00304270"/>
    <w:rsid w:val="00304E0C"/>
    <w:rsid w:val="00305FE9"/>
    <w:rsid w:val="00306A32"/>
    <w:rsid w:val="00307B3A"/>
    <w:rsid w:val="00310E15"/>
    <w:rsid w:val="003117B3"/>
    <w:rsid w:val="003121D4"/>
    <w:rsid w:val="00312A99"/>
    <w:rsid w:val="00312BB5"/>
    <w:rsid w:val="0031777F"/>
    <w:rsid w:val="00317A27"/>
    <w:rsid w:val="00322AF0"/>
    <w:rsid w:val="00325C0D"/>
    <w:rsid w:val="00326E29"/>
    <w:rsid w:val="00326E78"/>
    <w:rsid w:val="0032764B"/>
    <w:rsid w:val="0032794B"/>
    <w:rsid w:val="003311F9"/>
    <w:rsid w:val="00331FCC"/>
    <w:rsid w:val="00333D10"/>
    <w:rsid w:val="003340CF"/>
    <w:rsid w:val="00337A19"/>
    <w:rsid w:val="003400B5"/>
    <w:rsid w:val="003402BE"/>
    <w:rsid w:val="00340DB0"/>
    <w:rsid w:val="00341134"/>
    <w:rsid w:val="00341161"/>
    <w:rsid w:val="00342811"/>
    <w:rsid w:val="00344C00"/>
    <w:rsid w:val="0034674C"/>
    <w:rsid w:val="003510FF"/>
    <w:rsid w:val="00353169"/>
    <w:rsid w:val="00353C95"/>
    <w:rsid w:val="00357A5F"/>
    <w:rsid w:val="00361F84"/>
    <w:rsid w:val="0036257A"/>
    <w:rsid w:val="003633C7"/>
    <w:rsid w:val="003644AE"/>
    <w:rsid w:val="003716A4"/>
    <w:rsid w:val="00372510"/>
    <w:rsid w:val="00372AEE"/>
    <w:rsid w:val="00372FB4"/>
    <w:rsid w:val="00374367"/>
    <w:rsid w:val="00375563"/>
    <w:rsid w:val="0038097B"/>
    <w:rsid w:val="00384ABE"/>
    <w:rsid w:val="00385453"/>
    <w:rsid w:val="00385804"/>
    <w:rsid w:val="00386A60"/>
    <w:rsid w:val="00387465"/>
    <w:rsid w:val="00391FA7"/>
    <w:rsid w:val="003932D5"/>
    <w:rsid w:val="003934F5"/>
    <w:rsid w:val="003941B3"/>
    <w:rsid w:val="003A04D0"/>
    <w:rsid w:val="003A0B6F"/>
    <w:rsid w:val="003A1461"/>
    <w:rsid w:val="003A3C05"/>
    <w:rsid w:val="003B0402"/>
    <w:rsid w:val="003B1021"/>
    <w:rsid w:val="003B232B"/>
    <w:rsid w:val="003B24E3"/>
    <w:rsid w:val="003B28E5"/>
    <w:rsid w:val="003B292A"/>
    <w:rsid w:val="003B3226"/>
    <w:rsid w:val="003B4F76"/>
    <w:rsid w:val="003B56AA"/>
    <w:rsid w:val="003C058B"/>
    <w:rsid w:val="003C14AD"/>
    <w:rsid w:val="003C170B"/>
    <w:rsid w:val="003C6313"/>
    <w:rsid w:val="003D08B6"/>
    <w:rsid w:val="003D2920"/>
    <w:rsid w:val="003D2A2D"/>
    <w:rsid w:val="003D3253"/>
    <w:rsid w:val="003D4D5F"/>
    <w:rsid w:val="003D53AD"/>
    <w:rsid w:val="003D5B0B"/>
    <w:rsid w:val="003E29BC"/>
    <w:rsid w:val="003E41AC"/>
    <w:rsid w:val="003E50C3"/>
    <w:rsid w:val="003E60E4"/>
    <w:rsid w:val="003E66F5"/>
    <w:rsid w:val="003E6C17"/>
    <w:rsid w:val="003F1F22"/>
    <w:rsid w:val="003F5061"/>
    <w:rsid w:val="003F71A4"/>
    <w:rsid w:val="00401593"/>
    <w:rsid w:val="00401B1D"/>
    <w:rsid w:val="00403CAE"/>
    <w:rsid w:val="00405A04"/>
    <w:rsid w:val="00406ACC"/>
    <w:rsid w:val="00407068"/>
    <w:rsid w:val="00410820"/>
    <w:rsid w:val="0041217F"/>
    <w:rsid w:val="004127AB"/>
    <w:rsid w:val="00412ECE"/>
    <w:rsid w:val="0041654A"/>
    <w:rsid w:val="00416B83"/>
    <w:rsid w:val="004228AA"/>
    <w:rsid w:val="00424559"/>
    <w:rsid w:val="00426913"/>
    <w:rsid w:val="00430676"/>
    <w:rsid w:val="00433D3C"/>
    <w:rsid w:val="00433E9C"/>
    <w:rsid w:val="004354F0"/>
    <w:rsid w:val="0043669D"/>
    <w:rsid w:val="00440E82"/>
    <w:rsid w:val="00443890"/>
    <w:rsid w:val="00445A79"/>
    <w:rsid w:val="0045002F"/>
    <w:rsid w:val="004503E9"/>
    <w:rsid w:val="004528C6"/>
    <w:rsid w:val="00452C74"/>
    <w:rsid w:val="00453E58"/>
    <w:rsid w:val="00453F20"/>
    <w:rsid w:val="0045412F"/>
    <w:rsid w:val="004544A7"/>
    <w:rsid w:val="0045732F"/>
    <w:rsid w:val="004578A4"/>
    <w:rsid w:val="004601CB"/>
    <w:rsid w:val="00460369"/>
    <w:rsid w:val="0046049F"/>
    <w:rsid w:val="00461816"/>
    <w:rsid w:val="00461C60"/>
    <w:rsid w:val="00461DCB"/>
    <w:rsid w:val="0046254B"/>
    <w:rsid w:val="00464938"/>
    <w:rsid w:val="0046752C"/>
    <w:rsid w:val="00467F40"/>
    <w:rsid w:val="00470282"/>
    <w:rsid w:val="0047063D"/>
    <w:rsid w:val="00471087"/>
    <w:rsid w:val="00471173"/>
    <w:rsid w:val="00471C43"/>
    <w:rsid w:val="004727F0"/>
    <w:rsid w:val="004733C0"/>
    <w:rsid w:val="004737B2"/>
    <w:rsid w:val="00473E6E"/>
    <w:rsid w:val="00474170"/>
    <w:rsid w:val="004744BF"/>
    <w:rsid w:val="00475285"/>
    <w:rsid w:val="004764B8"/>
    <w:rsid w:val="00476C32"/>
    <w:rsid w:val="00476D01"/>
    <w:rsid w:val="00477AB1"/>
    <w:rsid w:val="00483302"/>
    <w:rsid w:val="00483D05"/>
    <w:rsid w:val="00484B35"/>
    <w:rsid w:val="00485AD4"/>
    <w:rsid w:val="00485D63"/>
    <w:rsid w:val="00486EE7"/>
    <w:rsid w:val="004902DB"/>
    <w:rsid w:val="00493848"/>
    <w:rsid w:val="00493AAB"/>
    <w:rsid w:val="00495928"/>
    <w:rsid w:val="004969DA"/>
    <w:rsid w:val="004973D9"/>
    <w:rsid w:val="004A3664"/>
    <w:rsid w:val="004A3CFB"/>
    <w:rsid w:val="004A3F55"/>
    <w:rsid w:val="004A4B11"/>
    <w:rsid w:val="004A5D5D"/>
    <w:rsid w:val="004A7D8D"/>
    <w:rsid w:val="004B0204"/>
    <w:rsid w:val="004B17D8"/>
    <w:rsid w:val="004B206D"/>
    <w:rsid w:val="004B298E"/>
    <w:rsid w:val="004B5573"/>
    <w:rsid w:val="004B7A05"/>
    <w:rsid w:val="004C008C"/>
    <w:rsid w:val="004C2272"/>
    <w:rsid w:val="004C6DD5"/>
    <w:rsid w:val="004C6F9C"/>
    <w:rsid w:val="004D05A3"/>
    <w:rsid w:val="004D40A6"/>
    <w:rsid w:val="004D539A"/>
    <w:rsid w:val="004D5F5D"/>
    <w:rsid w:val="004D71FE"/>
    <w:rsid w:val="004D7F24"/>
    <w:rsid w:val="004E1B58"/>
    <w:rsid w:val="004E201B"/>
    <w:rsid w:val="004E24E2"/>
    <w:rsid w:val="004E559B"/>
    <w:rsid w:val="004E67AE"/>
    <w:rsid w:val="004E6CC6"/>
    <w:rsid w:val="004E7A7C"/>
    <w:rsid w:val="004F663C"/>
    <w:rsid w:val="004F66FB"/>
    <w:rsid w:val="004F7F52"/>
    <w:rsid w:val="00500A6D"/>
    <w:rsid w:val="00500C22"/>
    <w:rsid w:val="00501A09"/>
    <w:rsid w:val="005023C6"/>
    <w:rsid w:val="00502F46"/>
    <w:rsid w:val="005038E1"/>
    <w:rsid w:val="00503B5C"/>
    <w:rsid w:val="00504D1F"/>
    <w:rsid w:val="00505BFA"/>
    <w:rsid w:val="00511FC7"/>
    <w:rsid w:val="00515FE4"/>
    <w:rsid w:val="00521362"/>
    <w:rsid w:val="0052344D"/>
    <w:rsid w:val="00524174"/>
    <w:rsid w:val="00526562"/>
    <w:rsid w:val="00526D65"/>
    <w:rsid w:val="00527087"/>
    <w:rsid w:val="0052758E"/>
    <w:rsid w:val="00527B6F"/>
    <w:rsid w:val="005300FB"/>
    <w:rsid w:val="00530F75"/>
    <w:rsid w:val="00532639"/>
    <w:rsid w:val="00535C1E"/>
    <w:rsid w:val="0054353F"/>
    <w:rsid w:val="005439A1"/>
    <w:rsid w:val="00545D26"/>
    <w:rsid w:val="00546081"/>
    <w:rsid w:val="00550159"/>
    <w:rsid w:val="0055142F"/>
    <w:rsid w:val="00551ADA"/>
    <w:rsid w:val="005521F4"/>
    <w:rsid w:val="0055307D"/>
    <w:rsid w:val="00554E5A"/>
    <w:rsid w:val="00560BC0"/>
    <w:rsid w:val="00562344"/>
    <w:rsid w:val="00565EFB"/>
    <w:rsid w:val="00567524"/>
    <w:rsid w:val="00570566"/>
    <w:rsid w:val="00570B8D"/>
    <w:rsid w:val="00570C9D"/>
    <w:rsid w:val="00572698"/>
    <w:rsid w:val="00572E74"/>
    <w:rsid w:val="00573E8D"/>
    <w:rsid w:val="00577694"/>
    <w:rsid w:val="0058157F"/>
    <w:rsid w:val="00581716"/>
    <w:rsid w:val="00583960"/>
    <w:rsid w:val="0058447F"/>
    <w:rsid w:val="005853B3"/>
    <w:rsid w:val="00587C92"/>
    <w:rsid w:val="0059015C"/>
    <w:rsid w:val="00590404"/>
    <w:rsid w:val="0059190D"/>
    <w:rsid w:val="005921DE"/>
    <w:rsid w:val="00594C46"/>
    <w:rsid w:val="00595087"/>
    <w:rsid w:val="005954CB"/>
    <w:rsid w:val="00595BB8"/>
    <w:rsid w:val="005964A2"/>
    <w:rsid w:val="00596CE3"/>
    <w:rsid w:val="0059766F"/>
    <w:rsid w:val="005A1E4A"/>
    <w:rsid w:val="005A65A8"/>
    <w:rsid w:val="005B1D40"/>
    <w:rsid w:val="005B6A91"/>
    <w:rsid w:val="005B7586"/>
    <w:rsid w:val="005C2D1E"/>
    <w:rsid w:val="005C36EE"/>
    <w:rsid w:val="005C415B"/>
    <w:rsid w:val="005C4410"/>
    <w:rsid w:val="005C49D1"/>
    <w:rsid w:val="005C6317"/>
    <w:rsid w:val="005C652A"/>
    <w:rsid w:val="005D3AE2"/>
    <w:rsid w:val="005D789D"/>
    <w:rsid w:val="005D7DB8"/>
    <w:rsid w:val="005E0A44"/>
    <w:rsid w:val="005E0C88"/>
    <w:rsid w:val="005E1748"/>
    <w:rsid w:val="005E2CE4"/>
    <w:rsid w:val="005E3D64"/>
    <w:rsid w:val="005E3E64"/>
    <w:rsid w:val="005E5EB0"/>
    <w:rsid w:val="005E740B"/>
    <w:rsid w:val="005E7BC2"/>
    <w:rsid w:val="005E7F9E"/>
    <w:rsid w:val="005F146E"/>
    <w:rsid w:val="005F1A7D"/>
    <w:rsid w:val="005F33DD"/>
    <w:rsid w:val="005F58FE"/>
    <w:rsid w:val="005F7C8F"/>
    <w:rsid w:val="0060128D"/>
    <w:rsid w:val="00602BF0"/>
    <w:rsid w:val="006045A9"/>
    <w:rsid w:val="00610EF8"/>
    <w:rsid w:val="00611B3D"/>
    <w:rsid w:val="00612191"/>
    <w:rsid w:val="006131C5"/>
    <w:rsid w:val="0061413F"/>
    <w:rsid w:val="00614F48"/>
    <w:rsid w:val="006152A0"/>
    <w:rsid w:val="00616247"/>
    <w:rsid w:val="00620846"/>
    <w:rsid w:val="00622CBA"/>
    <w:rsid w:val="006233F7"/>
    <w:rsid w:val="006266AF"/>
    <w:rsid w:val="00627B36"/>
    <w:rsid w:val="006312D7"/>
    <w:rsid w:val="0063217B"/>
    <w:rsid w:val="006335A9"/>
    <w:rsid w:val="00634374"/>
    <w:rsid w:val="006354D4"/>
    <w:rsid w:val="0063584D"/>
    <w:rsid w:val="00635A36"/>
    <w:rsid w:val="00635D37"/>
    <w:rsid w:val="00636FCE"/>
    <w:rsid w:val="0064633B"/>
    <w:rsid w:val="006475DE"/>
    <w:rsid w:val="00651F5E"/>
    <w:rsid w:val="00653502"/>
    <w:rsid w:val="006544DA"/>
    <w:rsid w:val="0065636B"/>
    <w:rsid w:val="00657786"/>
    <w:rsid w:val="006577C9"/>
    <w:rsid w:val="0066161D"/>
    <w:rsid w:val="0066214D"/>
    <w:rsid w:val="0066294F"/>
    <w:rsid w:val="00665685"/>
    <w:rsid w:val="00666DB1"/>
    <w:rsid w:val="006671FB"/>
    <w:rsid w:val="00670464"/>
    <w:rsid w:val="00677428"/>
    <w:rsid w:val="006804C6"/>
    <w:rsid w:val="0068468A"/>
    <w:rsid w:val="00686B47"/>
    <w:rsid w:val="00691FBF"/>
    <w:rsid w:val="006936D5"/>
    <w:rsid w:val="00694D0B"/>
    <w:rsid w:val="006A28D6"/>
    <w:rsid w:val="006A6A1B"/>
    <w:rsid w:val="006B1065"/>
    <w:rsid w:val="006B22ED"/>
    <w:rsid w:val="006B2501"/>
    <w:rsid w:val="006B4B51"/>
    <w:rsid w:val="006B5450"/>
    <w:rsid w:val="006B6C2A"/>
    <w:rsid w:val="006B7F0F"/>
    <w:rsid w:val="006C110F"/>
    <w:rsid w:val="006C164F"/>
    <w:rsid w:val="006C3FF6"/>
    <w:rsid w:val="006C413E"/>
    <w:rsid w:val="006C49A7"/>
    <w:rsid w:val="006C7F60"/>
    <w:rsid w:val="006D439A"/>
    <w:rsid w:val="006D7C7A"/>
    <w:rsid w:val="006E025F"/>
    <w:rsid w:val="006E101F"/>
    <w:rsid w:val="006E116F"/>
    <w:rsid w:val="006E2568"/>
    <w:rsid w:val="006E26E3"/>
    <w:rsid w:val="006E35CC"/>
    <w:rsid w:val="006F1BC1"/>
    <w:rsid w:val="006F6182"/>
    <w:rsid w:val="006F7C60"/>
    <w:rsid w:val="0070309E"/>
    <w:rsid w:val="007064FC"/>
    <w:rsid w:val="00711463"/>
    <w:rsid w:val="00712180"/>
    <w:rsid w:val="007130D8"/>
    <w:rsid w:val="007146A9"/>
    <w:rsid w:val="00715C97"/>
    <w:rsid w:val="0071635E"/>
    <w:rsid w:val="0072134E"/>
    <w:rsid w:val="00722A99"/>
    <w:rsid w:val="00724054"/>
    <w:rsid w:val="007249CC"/>
    <w:rsid w:val="007279E0"/>
    <w:rsid w:val="00731896"/>
    <w:rsid w:val="00735519"/>
    <w:rsid w:val="00736C08"/>
    <w:rsid w:val="00740949"/>
    <w:rsid w:val="00741D9D"/>
    <w:rsid w:val="0074471A"/>
    <w:rsid w:val="00752E0E"/>
    <w:rsid w:val="00753503"/>
    <w:rsid w:val="007577DF"/>
    <w:rsid w:val="007600F2"/>
    <w:rsid w:val="00760ADF"/>
    <w:rsid w:val="00762160"/>
    <w:rsid w:val="00762A7B"/>
    <w:rsid w:val="007703DF"/>
    <w:rsid w:val="007729DE"/>
    <w:rsid w:val="00772AB3"/>
    <w:rsid w:val="0077440A"/>
    <w:rsid w:val="00775597"/>
    <w:rsid w:val="007755A3"/>
    <w:rsid w:val="00775B6E"/>
    <w:rsid w:val="00775D48"/>
    <w:rsid w:val="00777954"/>
    <w:rsid w:val="00777E86"/>
    <w:rsid w:val="00781029"/>
    <w:rsid w:val="00782148"/>
    <w:rsid w:val="00782F6A"/>
    <w:rsid w:val="0078376B"/>
    <w:rsid w:val="00783E84"/>
    <w:rsid w:val="00792C19"/>
    <w:rsid w:val="007A064F"/>
    <w:rsid w:val="007A26ED"/>
    <w:rsid w:val="007A65D8"/>
    <w:rsid w:val="007A6EF8"/>
    <w:rsid w:val="007A70C2"/>
    <w:rsid w:val="007A7ED9"/>
    <w:rsid w:val="007B0077"/>
    <w:rsid w:val="007C0181"/>
    <w:rsid w:val="007C11CB"/>
    <w:rsid w:val="007C2340"/>
    <w:rsid w:val="007C28F5"/>
    <w:rsid w:val="007C3B4B"/>
    <w:rsid w:val="007C4428"/>
    <w:rsid w:val="007C4DCB"/>
    <w:rsid w:val="007D1107"/>
    <w:rsid w:val="007D111C"/>
    <w:rsid w:val="007D1FA7"/>
    <w:rsid w:val="007D466B"/>
    <w:rsid w:val="007D4DFA"/>
    <w:rsid w:val="007D5230"/>
    <w:rsid w:val="007D6D58"/>
    <w:rsid w:val="007E0F33"/>
    <w:rsid w:val="007E1019"/>
    <w:rsid w:val="007E10D7"/>
    <w:rsid w:val="007E1661"/>
    <w:rsid w:val="007E56A1"/>
    <w:rsid w:val="007F12C1"/>
    <w:rsid w:val="007F1D31"/>
    <w:rsid w:val="007F21A3"/>
    <w:rsid w:val="007F2BE0"/>
    <w:rsid w:val="007F2E47"/>
    <w:rsid w:val="007F45FD"/>
    <w:rsid w:val="00800E17"/>
    <w:rsid w:val="00802BDC"/>
    <w:rsid w:val="008032F1"/>
    <w:rsid w:val="008043BB"/>
    <w:rsid w:val="008046BE"/>
    <w:rsid w:val="008053F8"/>
    <w:rsid w:val="00805A50"/>
    <w:rsid w:val="00810FF7"/>
    <w:rsid w:val="00814B77"/>
    <w:rsid w:val="00820287"/>
    <w:rsid w:val="00821B03"/>
    <w:rsid w:val="008224FB"/>
    <w:rsid w:val="00823546"/>
    <w:rsid w:val="0082485E"/>
    <w:rsid w:val="00824EE2"/>
    <w:rsid w:val="00832346"/>
    <w:rsid w:val="0083281A"/>
    <w:rsid w:val="00833BDC"/>
    <w:rsid w:val="00835A26"/>
    <w:rsid w:val="00835C76"/>
    <w:rsid w:val="008467B4"/>
    <w:rsid w:val="00846D4E"/>
    <w:rsid w:val="00847484"/>
    <w:rsid w:val="00847522"/>
    <w:rsid w:val="00850A46"/>
    <w:rsid w:val="00851146"/>
    <w:rsid w:val="008517EF"/>
    <w:rsid w:val="00855C62"/>
    <w:rsid w:val="00860DBC"/>
    <w:rsid w:val="00861362"/>
    <w:rsid w:val="00862839"/>
    <w:rsid w:val="00862DA2"/>
    <w:rsid w:val="00863540"/>
    <w:rsid w:val="00863A55"/>
    <w:rsid w:val="00863AF5"/>
    <w:rsid w:val="00865F93"/>
    <w:rsid w:val="00867B31"/>
    <w:rsid w:val="00867BA8"/>
    <w:rsid w:val="00870AC1"/>
    <w:rsid w:val="00871C8F"/>
    <w:rsid w:val="00872302"/>
    <w:rsid w:val="008736FE"/>
    <w:rsid w:val="008745AA"/>
    <w:rsid w:val="00874859"/>
    <w:rsid w:val="00874FA4"/>
    <w:rsid w:val="00876B85"/>
    <w:rsid w:val="00880CBB"/>
    <w:rsid w:val="00881684"/>
    <w:rsid w:val="00881A6F"/>
    <w:rsid w:val="00882C84"/>
    <w:rsid w:val="00887DFB"/>
    <w:rsid w:val="00891620"/>
    <w:rsid w:val="00892782"/>
    <w:rsid w:val="008967E0"/>
    <w:rsid w:val="008A587F"/>
    <w:rsid w:val="008A5F23"/>
    <w:rsid w:val="008A6A8D"/>
    <w:rsid w:val="008B156B"/>
    <w:rsid w:val="008B21B7"/>
    <w:rsid w:val="008B2EF7"/>
    <w:rsid w:val="008B3BE6"/>
    <w:rsid w:val="008B4705"/>
    <w:rsid w:val="008B4F6B"/>
    <w:rsid w:val="008B73A2"/>
    <w:rsid w:val="008C0E81"/>
    <w:rsid w:val="008C19DE"/>
    <w:rsid w:val="008C31DB"/>
    <w:rsid w:val="008C72E4"/>
    <w:rsid w:val="008D1424"/>
    <w:rsid w:val="008D1D6B"/>
    <w:rsid w:val="008D2E93"/>
    <w:rsid w:val="008E0893"/>
    <w:rsid w:val="008E1166"/>
    <w:rsid w:val="008E51AC"/>
    <w:rsid w:val="008E67B3"/>
    <w:rsid w:val="008E6A04"/>
    <w:rsid w:val="008F083A"/>
    <w:rsid w:val="008F0C7D"/>
    <w:rsid w:val="008F1D88"/>
    <w:rsid w:val="008F260F"/>
    <w:rsid w:val="009004DF"/>
    <w:rsid w:val="0090669B"/>
    <w:rsid w:val="00910175"/>
    <w:rsid w:val="00910297"/>
    <w:rsid w:val="00910B71"/>
    <w:rsid w:val="00911102"/>
    <w:rsid w:val="00911EFF"/>
    <w:rsid w:val="00914437"/>
    <w:rsid w:val="00915FE3"/>
    <w:rsid w:val="00916D69"/>
    <w:rsid w:val="00920678"/>
    <w:rsid w:val="009208B1"/>
    <w:rsid w:val="00931FF8"/>
    <w:rsid w:val="0093330B"/>
    <w:rsid w:val="0093396E"/>
    <w:rsid w:val="00934B2F"/>
    <w:rsid w:val="00937F1A"/>
    <w:rsid w:val="00940102"/>
    <w:rsid w:val="009402F9"/>
    <w:rsid w:val="009418E5"/>
    <w:rsid w:val="00943227"/>
    <w:rsid w:val="00946A00"/>
    <w:rsid w:val="009472BE"/>
    <w:rsid w:val="0094753C"/>
    <w:rsid w:val="009475EC"/>
    <w:rsid w:val="00952177"/>
    <w:rsid w:val="009521BB"/>
    <w:rsid w:val="00955E7F"/>
    <w:rsid w:val="00955FC3"/>
    <w:rsid w:val="0096043F"/>
    <w:rsid w:val="00961869"/>
    <w:rsid w:val="009618A3"/>
    <w:rsid w:val="00961AB4"/>
    <w:rsid w:val="00961F71"/>
    <w:rsid w:val="00961FF8"/>
    <w:rsid w:val="009622A7"/>
    <w:rsid w:val="0096330C"/>
    <w:rsid w:val="00963F3A"/>
    <w:rsid w:val="00964D10"/>
    <w:rsid w:val="009671B0"/>
    <w:rsid w:val="00967A19"/>
    <w:rsid w:val="00967C44"/>
    <w:rsid w:val="00970461"/>
    <w:rsid w:val="00970ED0"/>
    <w:rsid w:val="0097181F"/>
    <w:rsid w:val="00972BA7"/>
    <w:rsid w:val="00975A4E"/>
    <w:rsid w:val="009770E8"/>
    <w:rsid w:val="00982986"/>
    <w:rsid w:val="00982AFE"/>
    <w:rsid w:val="00984F29"/>
    <w:rsid w:val="009850EF"/>
    <w:rsid w:val="00985A12"/>
    <w:rsid w:val="00990B55"/>
    <w:rsid w:val="00991C3F"/>
    <w:rsid w:val="00991F2E"/>
    <w:rsid w:val="00992826"/>
    <w:rsid w:val="009979AC"/>
    <w:rsid w:val="009A1945"/>
    <w:rsid w:val="009A1CE0"/>
    <w:rsid w:val="009A1FA4"/>
    <w:rsid w:val="009A4C43"/>
    <w:rsid w:val="009A5648"/>
    <w:rsid w:val="009A57A4"/>
    <w:rsid w:val="009B108E"/>
    <w:rsid w:val="009B24B0"/>
    <w:rsid w:val="009B2569"/>
    <w:rsid w:val="009B2971"/>
    <w:rsid w:val="009B4797"/>
    <w:rsid w:val="009B4C3C"/>
    <w:rsid w:val="009B4F3E"/>
    <w:rsid w:val="009B57DB"/>
    <w:rsid w:val="009B71AF"/>
    <w:rsid w:val="009B749D"/>
    <w:rsid w:val="009C1FEA"/>
    <w:rsid w:val="009C3E6D"/>
    <w:rsid w:val="009C4301"/>
    <w:rsid w:val="009C5CAF"/>
    <w:rsid w:val="009C7598"/>
    <w:rsid w:val="009D0774"/>
    <w:rsid w:val="009D2BBE"/>
    <w:rsid w:val="009D47B0"/>
    <w:rsid w:val="009E0C8B"/>
    <w:rsid w:val="009E1906"/>
    <w:rsid w:val="009E4D4B"/>
    <w:rsid w:val="009E5A36"/>
    <w:rsid w:val="009F2564"/>
    <w:rsid w:val="009F28B5"/>
    <w:rsid w:val="009F36DE"/>
    <w:rsid w:val="009F44C9"/>
    <w:rsid w:val="009F599B"/>
    <w:rsid w:val="009F5BE4"/>
    <w:rsid w:val="00A016F4"/>
    <w:rsid w:val="00A036B7"/>
    <w:rsid w:val="00A03763"/>
    <w:rsid w:val="00A05723"/>
    <w:rsid w:val="00A06B08"/>
    <w:rsid w:val="00A07527"/>
    <w:rsid w:val="00A07E61"/>
    <w:rsid w:val="00A11822"/>
    <w:rsid w:val="00A14D22"/>
    <w:rsid w:val="00A15005"/>
    <w:rsid w:val="00A22091"/>
    <w:rsid w:val="00A22ABC"/>
    <w:rsid w:val="00A24434"/>
    <w:rsid w:val="00A25543"/>
    <w:rsid w:val="00A27DCC"/>
    <w:rsid w:val="00A3071E"/>
    <w:rsid w:val="00A32CE8"/>
    <w:rsid w:val="00A35119"/>
    <w:rsid w:val="00A37EA2"/>
    <w:rsid w:val="00A40E8B"/>
    <w:rsid w:val="00A430A9"/>
    <w:rsid w:val="00A43880"/>
    <w:rsid w:val="00A46BF7"/>
    <w:rsid w:val="00A513B3"/>
    <w:rsid w:val="00A568C7"/>
    <w:rsid w:val="00A57765"/>
    <w:rsid w:val="00A57C34"/>
    <w:rsid w:val="00A636B4"/>
    <w:rsid w:val="00A63E96"/>
    <w:rsid w:val="00A644D4"/>
    <w:rsid w:val="00A651DB"/>
    <w:rsid w:val="00A72790"/>
    <w:rsid w:val="00A74405"/>
    <w:rsid w:val="00A75235"/>
    <w:rsid w:val="00A827ED"/>
    <w:rsid w:val="00A84020"/>
    <w:rsid w:val="00A84642"/>
    <w:rsid w:val="00A910DB"/>
    <w:rsid w:val="00A9259D"/>
    <w:rsid w:val="00A943F4"/>
    <w:rsid w:val="00A9504B"/>
    <w:rsid w:val="00A9577D"/>
    <w:rsid w:val="00A961E4"/>
    <w:rsid w:val="00AA0F65"/>
    <w:rsid w:val="00AA1B08"/>
    <w:rsid w:val="00AA395F"/>
    <w:rsid w:val="00AA535E"/>
    <w:rsid w:val="00AA7BE4"/>
    <w:rsid w:val="00AB7EC9"/>
    <w:rsid w:val="00AC1F33"/>
    <w:rsid w:val="00AC477A"/>
    <w:rsid w:val="00AC5395"/>
    <w:rsid w:val="00AC6316"/>
    <w:rsid w:val="00AC7BC3"/>
    <w:rsid w:val="00AD3D7A"/>
    <w:rsid w:val="00AE11B9"/>
    <w:rsid w:val="00AE241F"/>
    <w:rsid w:val="00AE3068"/>
    <w:rsid w:val="00AE3B17"/>
    <w:rsid w:val="00AE6178"/>
    <w:rsid w:val="00AF03CC"/>
    <w:rsid w:val="00AF1F0F"/>
    <w:rsid w:val="00AF280A"/>
    <w:rsid w:val="00AF640B"/>
    <w:rsid w:val="00B004E0"/>
    <w:rsid w:val="00B03449"/>
    <w:rsid w:val="00B03461"/>
    <w:rsid w:val="00B119DB"/>
    <w:rsid w:val="00B15334"/>
    <w:rsid w:val="00B16139"/>
    <w:rsid w:val="00B2033A"/>
    <w:rsid w:val="00B2047B"/>
    <w:rsid w:val="00B2493A"/>
    <w:rsid w:val="00B26EC6"/>
    <w:rsid w:val="00B2740C"/>
    <w:rsid w:val="00B32D8B"/>
    <w:rsid w:val="00B33934"/>
    <w:rsid w:val="00B356D8"/>
    <w:rsid w:val="00B37544"/>
    <w:rsid w:val="00B41AA3"/>
    <w:rsid w:val="00B42473"/>
    <w:rsid w:val="00B434A9"/>
    <w:rsid w:val="00B44704"/>
    <w:rsid w:val="00B5009D"/>
    <w:rsid w:val="00B50507"/>
    <w:rsid w:val="00B50641"/>
    <w:rsid w:val="00B50D46"/>
    <w:rsid w:val="00B51158"/>
    <w:rsid w:val="00B513E8"/>
    <w:rsid w:val="00B514C1"/>
    <w:rsid w:val="00B52DF7"/>
    <w:rsid w:val="00B53224"/>
    <w:rsid w:val="00B55741"/>
    <w:rsid w:val="00B614EE"/>
    <w:rsid w:val="00B61F3C"/>
    <w:rsid w:val="00B633FB"/>
    <w:rsid w:val="00B647AF"/>
    <w:rsid w:val="00B655A7"/>
    <w:rsid w:val="00B6563A"/>
    <w:rsid w:val="00B71214"/>
    <w:rsid w:val="00B71542"/>
    <w:rsid w:val="00B73837"/>
    <w:rsid w:val="00B7697B"/>
    <w:rsid w:val="00B769FC"/>
    <w:rsid w:val="00B76B97"/>
    <w:rsid w:val="00B77B71"/>
    <w:rsid w:val="00B80065"/>
    <w:rsid w:val="00B812D1"/>
    <w:rsid w:val="00B813A5"/>
    <w:rsid w:val="00B85F8B"/>
    <w:rsid w:val="00B93DDB"/>
    <w:rsid w:val="00B956F3"/>
    <w:rsid w:val="00B97830"/>
    <w:rsid w:val="00B97EC0"/>
    <w:rsid w:val="00BA1014"/>
    <w:rsid w:val="00BA2F55"/>
    <w:rsid w:val="00BA3328"/>
    <w:rsid w:val="00BA6D3C"/>
    <w:rsid w:val="00BA7021"/>
    <w:rsid w:val="00BA767A"/>
    <w:rsid w:val="00BB1B46"/>
    <w:rsid w:val="00BB2962"/>
    <w:rsid w:val="00BB319E"/>
    <w:rsid w:val="00BB3FA4"/>
    <w:rsid w:val="00BB4BEB"/>
    <w:rsid w:val="00BB5C68"/>
    <w:rsid w:val="00BC2188"/>
    <w:rsid w:val="00BC2233"/>
    <w:rsid w:val="00BC36AD"/>
    <w:rsid w:val="00BC414D"/>
    <w:rsid w:val="00BD0C9C"/>
    <w:rsid w:val="00BD0DD1"/>
    <w:rsid w:val="00BD10B2"/>
    <w:rsid w:val="00BD753C"/>
    <w:rsid w:val="00BE09AE"/>
    <w:rsid w:val="00BE0EA2"/>
    <w:rsid w:val="00BE203D"/>
    <w:rsid w:val="00BE3026"/>
    <w:rsid w:val="00BE400A"/>
    <w:rsid w:val="00BE6A19"/>
    <w:rsid w:val="00BE727D"/>
    <w:rsid w:val="00BF1D7D"/>
    <w:rsid w:val="00BF2915"/>
    <w:rsid w:val="00BF459E"/>
    <w:rsid w:val="00BF4CD3"/>
    <w:rsid w:val="00C021AF"/>
    <w:rsid w:val="00C027E6"/>
    <w:rsid w:val="00C032AB"/>
    <w:rsid w:val="00C045DE"/>
    <w:rsid w:val="00C04D5D"/>
    <w:rsid w:val="00C05810"/>
    <w:rsid w:val="00C10473"/>
    <w:rsid w:val="00C1088D"/>
    <w:rsid w:val="00C10B49"/>
    <w:rsid w:val="00C14574"/>
    <w:rsid w:val="00C1650A"/>
    <w:rsid w:val="00C17395"/>
    <w:rsid w:val="00C21844"/>
    <w:rsid w:val="00C21DE8"/>
    <w:rsid w:val="00C232CE"/>
    <w:rsid w:val="00C23B38"/>
    <w:rsid w:val="00C24111"/>
    <w:rsid w:val="00C2529B"/>
    <w:rsid w:val="00C25845"/>
    <w:rsid w:val="00C31160"/>
    <w:rsid w:val="00C34B1B"/>
    <w:rsid w:val="00C3519D"/>
    <w:rsid w:val="00C35F9A"/>
    <w:rsid w:val="00C36B97"/>
    <w:rsid w:val="00C37449"/>
    <w:rsid w:val="00C4116A"/>
    <w:rsid w:val="00C4222E"/>
    <w:rsid w:val="00C42A51"/>
    <w:rsid w:val="00C4562F"/>
    <w:rsid w:val="00C52007"/>
    <w:rsid w:val="00C54447"/>
    <w:rsid w:val="00C57255"/>
    <w:rsid w:val="00C576E9"/>
    <w:rsid w:val="00C5775C"/>
    <w:rsid w:val="00C57F9B"/>
    <w:rsid w:val="00C61B8F"/>
    <w:rsid w:val="00C64AF7"/>
    <w:rsid w:val="00C6511A"/>
    <w:rsid w:val="00C7121D"/>
    <w:rsid w:val="00C755A5"/>
    <w:rsid w:val="00C75B4D"/>
    <w:rsid w:val="00C77A66"/>
    <w:rsid w:val="00C8100C"/>
    <w:rsid w:val="00C83A36"/>
    <w:rsid w:val="00C83C98"/>
    <w:rsid w:val="00C83F09"/>
    <w:rsid w:val="00C8651A"/>
    <w:rsid w:val="00C9109C"/>
    <w:rsid w:val="00C93BC7"/>
    <w:rsid w:val="00C944E6"/>
    <w:rsid w:val="00C969B4"/>
    <w:rsid w:val="00CA5853"/>
    <w:rsid w:val="00CA5B9C"/>
    <w:rsid w:val="00CA62F1"/>
    <w:rsid w:val="00CB1102"/>
    <w:rsid w:val="00CB13DC"/>
    <w:rsid w:val="00CB50A8"/>
    <w:rsid w:val="00CB558A"/>
    <w:rsid w:val="00CB7E78"/>
    <w:rsid w:val="00CC1B3C"/>
    <w:rsid w:val="00CC31D8"/>
    <w:rsid w:val="00CC5C96"/>
    <w:rsid w:val="00CC5EC7"/>
    <w:rsid w:val="00CC6CB1"/>
    <w:rsid w:val="00CD074D"/>
    <w:rsid w:val="00CD34C1"/>
    <w:rsid w:val="00CD39E8"/>
    <w:rsid w:val="00CD4B35"/>
    <w:rsid w:val="00CE3B77"/>
    <w:rsid w:val="00CE446B"/>
    <w:rsid w:val="00CE6917"/>
    <w:rsid w:val="00CE7290"/>
    <w:rsid w:val="00CE7759"/>
    <w:rsid w:val="00CE7D0C"/>
    <w:rsid w:val="00CF0029"/>
    <w:rsid w:val="00CF0CAC"/>
    <w:rsid w:val="00CF14AE"/>
    <w:rsid w:val="00D00801"/>
    <w:rsid w:val="00D01159"/>
    <w:rsid w:val="00D061F9"/>
    <w:rsid w:val="00D0655C"/>
    <w:rsid w:val="00D06C91"/>
    <w:rsid w:val="00D073B8"/>
    <w:rsid w:val="00D11E6F"/>
    <w:rsid w:val="00D12051"/>
    <w:rsid w:val="00D12461"/>
    <w:rsid w:val="00D1347C"/>
    <w:rsid w:val="00D16579"/>
    <w:rsid w:val="00D20301"/>
    <w:rsid w:val="00D20486"/>
    <w:rsid w:val="00D20B01"/>
    <w:rsid w:val="00D20B12"/>
    <w:rsid w:val="00D22B08"/>
    <w:rsid w:val="00D2503B"/>
    <w:rsid w:val="00D2521C"/>
    <w:rsid w:val="00D264AD"/>
    <w:rsid w:val="00D327EA"/>
    <w:rsid w:val="00D35CE7"/>
    <w:rsid w:val="00D36C4B"/>
    <w:rsid w:val="00D37E03"/>
    <w:rsid w:val="00D41C2D"/>
    <w:rsid w:val="00D466BB"/>
    <w:rsid w:val="00D50B48"/>
    <w:rsid w:val="00D51C3B"/>
    <w:rsid w:val="00D559B5"/>
    <w:rsid w:val="00D578E8"/>
    <w:rsid w:val="00D6088B"/>
    <w:rsid w:val="00D61841"/>
    <w:rsid w:val="00D63776"/>
    <w:rsid w:val="00D63933"/>
    <w:rsid w:val="00D64B52"/>
    <w:rsid w:val="00D663F1"/>
    <w:rsid w:val="00D6684D"/>
    <w:rsid w:val="00D66B40"/>
    <w:rsid w:val="00D67050"/>
    <w:rsid w:val="00D67360"/>
    <w:rsid w:val="00D70A09"/>
    <w:rsid w:val="00D71FB7"/>
    <w:rsid w:val="00D723BD"/>
    <w:rsid w:val="00D7595B"/>
    <w:rsid w:val="00D8062B"/>
    <w:rsid w:val="00D8147B"/>
    <w:rsid w:val="00D82429"/>
    <w:rsid w:val="00D82B58"/>
    <w:rsid w:val="00D82B70"/>
    <w:rsid w:val="00D86BDC"/>
    <w:rsid w:val="00D902B9"/>
    <w:rsid w:val="00D92F7E"/>
    <w:rsid w:val="00D93C4F"/>
    <w:rsid w:val="00D953D7"/>
    <w:rsid w:val="00D95B09"/>
    <w:rsid w:val="00D95F1B"/>
    <w:rsid w:val="00D9703C"/>
    <w:rsid w:val="00DA014A"/>
    <w:rsid w:val="00DA0E93"/>
    <w:rsid w:val="00DA1FE8"/>
    <w:rsid w:val="00DA3B05"/>
    <w:rsid w:val="00DA3C2F"/>
    <w:rsid w:val="00DA5808"/>
    <w:rsid w:val="00DB2241"/>
    <w:rsid w:val="00DB3012"/>
    <w:rsid w:val="00DB3114"/>
    <w:rsid w:val="00DB34FC"/>
    <w:rsid w:val="00DB6521"/>
    <w:rsid w:val="00DB72E6"/>
    <w:rsid w:val="00DB7E52"/>
    <w:rsid w:val="00DC0A4F"/>
    <w:rsid w:val="00DC220C"/>
    <w:rsid w:val="00DC2C0E"/>
    <w:rsid w:val="00DC2C92"/>
    <w:rsid w:val="00DC30C9"/>
    <w:rsid w:val="00DC44FA"/>
    <w:rsid w:val="00DC530D"/>
    <w:rsid w:val="00DC6618"/>
    <w:rsid w:val="00DC693A"/>
    <w:rsid w:val="00DC7E89"/>
    <w:rsid w:val="00DD0073"/>
    <w:rsid w:val="00DD0A28"/>
    <w:rsid w:val="00DD110B"/>
    <w:rsid w:val="00DD2752"/>
    <w:rsid w:val="00DD39FC"/>
    <w:rsid w:val="00DD79FC"/>
    <w:rsid w:val="00DE0C61"/>
    <w:rsid w:val="00DE173D"/>
    <w:rsid w:val="00DE1AFE"/>
    <w:rsid w:val="00DE21AD"/>
    <w:rsid w:val="00DE4F58"/>
    <w:rsid w:val="00DE4F65"/>
    <w:rsid w:val="00DE53EA"/>
    <w:rsid w:val="00DE62E5"/>
    <w:rsid w:val="00DE7C83"/>
    <w:rsid w:val="00DE7FF2"/>
    <w:rsid w:val="00DF0F0D"/>
    <w:rsid w:val="00DF53A6"/>
    <w:rsid w:val="00DF6527"/>
    <w:rsid w:val="00E025AF"/>
    <w:rsid w:val="00E050C1"/>
    <w:rsid w:val="00E06CF7"/>
    <w:rsid w:val="00E077FF"/>
    <w:rsid w:val="00E10141"/>
    <w:rsid w:val="00E1025C"/>
    <w:rsid w:val="00E12EE6"/>
    <w:rsid w:val="00E249FE"/>
    <w:rsid w:val="00E25EF5"/>
    <w:rsid w:val="00E25FB9"/>
    <w:rsid w:val="00E262C5"/>
    <w:rsid w:val="00E30620"/>
    <w:rsid w:val="00E31AA3"/>
    <w:rsid w:val="00E31C58"/>
    <w:rsid w:val="00E375A9"/>
    <w:rsid w:val="00E402D0"/>
    <w:rsid w:val="00E44EB2"/>
    <w:rsid w:val="00E46134"/>
    <w:rsid w:val="00E4702F"/>
    <w:rsid w:val="00E5159D"/>
    <w:rsid w:val="00E515CE"/>
    <w:rsid w:val="00E51F0A"/>
    <w:rsid w:val="00E53407"/>
    <w:rsid w:val="00E53D4C"/>
    <w:rsid w:val="00E562B5"/>
    <w:rsid w:val="00E57273"/>
    <w:rsid w:val="00E57FD5"/>
    <w:rsid w:val="00E61B0D"/>
    <w:rsid w:val="00E61FFB"/>
    <w:rsid w:val="00E63378"/>
    <w:rsid w:val="00E642C6"/>
    <w:rsid w:val="00E66A38"/>
    <w:rsid w:val="00E71D40"/>
    <w:rsid w:val="00E740AE"/>
    <w:rsid w:val="00E76871"/>
    <w:rsid w:val="00E76BE5"/>
    <w:rsid w:val="00E80EDD"/>
    <w:rsid w:val="00E8228E"/>
    <w:rsid w:val="00E83814"/>
    <w:rsid w:val="00E85CD2"/>
    <w:rsid w:val="00E86934"/>
    <w:rsid w:val="00E86E4D"/>
    <w:rsid w:val="00E90DA1"/>
    <w:rsid w:val="00E92A8D"/>
    <w:rsid w:val="00E944DE"/>
    <w:rsid w:val="00E95B03"/>
    <w:rsid w:val="00E96A2C"/>
    <w:rsid w:val="00E978AF"/>
    <w:rsid w:val="00EA3F53"/>
    <w:rsid w:val="00EA5C3F"/>
    <w:rsid w:val="00EA7491"/>
    <w:rsid w:val="00EA7C5A"/>
    <w:rsid w:val="00EB4141"/>
    <w:rsid w:val="00EB420C"/>
    <w:rsid w:val="00EB7EF2"/>
    <w:rsid w:val="00EC0334"/>
    <w:rsid w:val="00EC0749"/>
    <w:rsid w:val="00EC5658"/>
    <w:rsid w:val="00EC659C"/>
    <w:rsid w:val="00EC6A18"/>
    <w:rsid w:val="00ED1DF1"/>
    <w:rsid w:val="00ED38AD"/>
    <w:rsid w:val="00ED49F1"/>
    <w:rsid w:val="00ED6227"/>
    <w:rsid w:val="00ED6266"/>
    <w:rsid w:val="00EE2146"/>
    <w:rsid w:val="00EE216B"/>
    <w:rsid w:val="00EE2BF8"/>
    <w:rsid w:val="00EE3458"/>
    <w:rsid w:val="00EF0A00"/>
    <w:rsid w:val="00EF2C67"/>
    <w:rsid w:val="00EF46F7"/>
    <w:rsid w:val="00EF5921"/>
    <w:rsid w:val="00EF5D69"/>
    <w:rsid w:val="00EF636B"/>
    <w:rsid w:val="00EF6CE4"/>
    <w:rsid w:val="00EF7B75"/>
    <w:rsid w:val="00EF7DB0"/>
    <w:rsid w:val="00F00CA2"/>
    <w:rsid w:val="00F020BB"/>
    <w:rsid w:val="00F0444A"/>
    <w:rsid w:val="00F04610"/>
    <w:rsid w:val="00F05B96"/>
    <w:rsid w:val="00F11B38"/>
    <w:rsid w:val="00F1347E"/>
    <w:rsid w:val="00F2042D"/>
    <w:rsid w:val="00F20789"/>
    <w:rsid w:val="00F21728"/>
    <w:rsid w:val="00F22C5D"/>
    <w:rsid w:val="00F243A9"/>
    <w:rsid w:val="00F2461C"/>
    <w:rsid w:val="00F3412C"/>
    <w:rsid w:val="00F360C9"/>
    <w:rsid w:val="00F36E14"/>
    <w:rsid w:val="00F37FEF"/>
    <w:rsid w:val="00F462D2"/>
    <w:rsid w:val="00F46BBB"/>
    <w:rsid w:val="00F530E5"/>
    <w:rsid w:val="00F5342E"/>
    <w:rsid w:val="00F53476"/>
    <w:rsid w:val="00F53DFE"/>
    <w:rsid w:val="00F54976"/>
    <w:rsid w:val="00F54A3A"/>
    <w:rsid w:val="00F6069B"/>
    <w:rsid w:val="00F60DE6"/>
    <w:rsid w:val="00F62295"/>
    <w:rsid w:val="00F63D64"/>
    <w:rsid w:val="00F66DF2"/>
    <w:rsid w:val="00F71055"/>
    <w:rsid w:val="00F71E43"/>
    <w:rsid w:val="00F74645"/>
    <w:rsid w:val="00F74A4E"/>
    <w:rsid w:val="00F76099"/>
    <w:rsid w:val="00F76CD0"/>
    <w:rsid w:val="00F77518"/>
    <w:rsid w:val="00F81167"/>
    <w:rsid w:val="00F878DE"/>
    <w:rsid w:val="00F90E4A"/>
    <w:rsid w:val="00F91578"/>
    <w:rsid w:val="00F92B66"/>
    <w:rsid w:val="00F935AA"/>
    <w:rsid w:val="00FA1245"/>
    <w:rsid w:val="00FA4417"/>
    <w:rsid w:val="00FA5F60"/>
    <w:rsid w:val="00FA61FD"/>
    <w:rsid w:val="00FA6B8F"/>
    <w:rsid w:val="00FA7588"/>
    <w:rsid w:val="00FA7F93"/>
    <w:rsid w:val="00FB1D03"/>
    <w:rsid w:val="00FB26DA"/>
    <w:rsid w:val="00FB4B5D"/>
    <w:rsid w:val="00FB4DB8"/>
    <w:rsid w:val="00FB615D"/>
    <w:rsid w:val="00FC16D4"/>
    <w:rsid w:val="00FC3C13"/>
    <w:rsid w:val="00FC48CE"/>
    <w:rsid w:val="00FC61E6"/>
    <w:rsid w:val="00FD0FF3"/>
    <w:rsid w:val="00FD1377"/>
    <w:rsid w:val="00FD17D4"/>
    <w:rsid w:val="00FD1D1C"/>
    <w:rsid w:val="00FD3C0C"/>
    <w:rsid w:val="00FD3C4F"/>
    <w:rsid w:val="00FD46EF"/>
    <w:rsid w:val="00FD4CE4"/>
    <w:rsid w:val="00FD5E31"/>
    <w:rsid w:val="00FD60F5"/>
    <w:rsid w:val="00FD6BBE"/>
    <w:rsid w:val="00FD744C"/>
    <w:rsid w:val="00FE0ED1"/>
    <w:rsid w:val="00FE2532"/>
    <w:rsid w:val="00FE3467"/>
    <w:rsid w:val="00FE3CBE"/>
    <w:rsid w:val="00FE5B14"/>
    <w:rsid w:val="00FE5D17"/>
    <w:rsid w:val="00FE729C"/>
    <w:rsid w:val="00FF0484"/>
    <w:rsid w:val="00FF1920"/>
    <w:rsid w:val="00FF3AF9"/>
    <w:rsid w:val="00FF4340"/>
    <w:rsid w:val="00FF5B36"/>
    <w:rsid w:val="1EB2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B2D88A"/>
  <w15:chartTrackingRefBased/>
  <w15:docId w15:val="{E5129D5E-6ED9-4FD8-9F8B-6FA7725D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40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40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40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40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40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40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40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40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40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40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40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40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40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40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40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40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40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40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40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40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40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40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40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40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40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40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40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40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405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C016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016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F63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357"/>
  </w:style>
  <w:style w:type="paragraph" w:styleId="Footer">
    <w:name w:val="footer"/>
    <w:basedOn w:val="Normal"/>
    <w:link w:val="FooterChar"/>
    <w:uiPriority w:val="99"/>
    <w:unhideWhenUsed/>
    <w:rsid w:val="002F63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357"/>
  </w:style>
  <w:style w:type="paragraph" w:styleId="NormalWeb">
    <w:name w:val="Normal (Web)"/>
    <w:basedOn w:val="Normal"/>
    <w:uiPriority w:val="99"/>
    <w:semiHidden/>
    <w:unhideWhenUsed/>
    <w:rsid w:val="00E25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851146"/>
    <w:rPr>
      <w:color w:val="96607D" w:themeColor="followedHyperlink"/>
      <w:u w:val="single"/>
    </w:rPr>
  </w:style>
  <w:style w:type="paragraph" w:customStyle="1" w:styleId="definition">
    <w:name w:val="definition"/>
    <w:basedOn w:val="Normal"/>
    <w:rsid w:val="001B5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  <w14:ligatures w14:val="none"/>
    </w:rPr>
  </w:style>
  <w:style w:type="paragraph" w:customStyle="1" w:styleId="paragraph">
    <w:name w:val="paragraph"/>
    <w:basedOn w:val="Normal"/>
    <w:rsid w:val="001B5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  <w14:ligatures w14:val="none"/>
    </w:rPr>
  </w:style>
  <w:style w:type="paragraph" w:customStyle="1" w:styleId="paragraphsub">
    <w:name w:val="paragraphsub"/>
    <w:basedOn w:val="Normal"/>
    <w:rsid w:val="001B5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  <w14:ligatures w14:val="none"/>
    </w:rPr>
  </w:style>
  <w:style w:type="paragraph" w:customStyle="1" w:styleId="subsection2">
    <w:name w:val="subsection2"/>
    <w:basedOn w:val="Normal"/>
    <w:rsid w:val="00863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  <w14:ligatures w14:val="none"/>
    </w:rPr>
  </w:style>
  <w:style w:type="paragraph" w:styleId="Revision">
    <w:name w:val="Revision"/>
    <w:hidden/>
    <w:uiPriority w:val="99"/>
    <w:semiHidden/>
    <w:rsid w:val="00975A4E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249F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249F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249FE"/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cf01">
    <w:name w:val="cf01"/>
    <w:basedOn w:val="DefaultParagraphFont"/>
    <w:rsid w:val="00A57765"/>
    <w:rPr>
      <w:rFonts w:ascii="Segoe UI" w:hAnsi="Segoe UI" w:cs="Segoe UI" w:hint="default"/>
      <w:sz w:val="18"/>
      <w:szCs w:val="18"/>
    </w:rPr>
  </w:style>
  <w:style w:type="character" w:styleId="Strong">
    <w:name w:val="Strong"/>
    <w:basedOn w:val="DefaultParagraphFont"/>
    <w:uiPriority w:val="22"/>
    <w:qFormat/>
    <w:rsid w:val="00C04D5D"/>
    <w:rPr>
      <w:b/>
      <w:bCs/>
    </w:rPr>
  </w:style>
  <w:style w:type="paragraph" w:customStyle="1" w:styleId="Default">
    <w:name w:val="Default"/>
    <w:rsid w:val="00BC41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6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au/F2012L01123/latest/tex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over.infrastructure.gov.au/Produce/wizard/2023aae4-30a7-4d15-8ff7-cda459a6c0d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egislation.gov.au/F2021L00060/latest/text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ikeoz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9BC80-A3F6-4639-AF96-036CC060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1538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Bourke</dc:creator>
  <cp:keywords/>
  <dc:description/>
  <cp:lastModifiedBy>Peter Bourke</cp:lastModifiedBy>
  <cp:revision>2</cp:revision>
  <cp:lastPrinted>2024-03-25T09:29:00Z</cp:lastPrinted>
  <dcterms:created xsi:type="dcterms:W3CDTF">2024-11-18T10:06:00Z</dcterms:created>
  <dcterms:modified xsi:type="dcterms:W3CDTF">2024-11-18T10:06:00Z</dcterms:modified>
</cp:coreProperties>
</file>