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4BD8D" w14:textId="77777777" w:rsidR="00823E1B" w:rsidRPr="004E7C46" w:rsidRDefault="00823E1B"/>
    <w:p w14:paraId="457494B1" w14:textId="77777777" w:rsidR="00AD789B" w:rsidRPr="004E7C46" w:rsidRDefault="00AD789B" w:rsidP="00182F5C">
      <w:pPr>
        <w:pStyle w:val="xmsonormal"/>
      </w:pPr>
    </w:p>
    <w:p w14:paraId="72F4B34D" w14:textId="77777777" w:rsidR="004D6E9D" w:rsidRPr="004E7C46" w:rsidRDefault="004D6E9D" w:rsidP="00182F5C">
      <w:pPr>
        <w:pStyle w:val="xmsonormal"/>
      </w:pPr>
      <w:r w:rsidRPr="004E7C46">
        <w:t xml:space="preserve">Sasha Srkulj </w:t>
      </w:r>
    </w:p>
    <w:p w14:paraId="0AEFE912" w14:textId="77777777" w:rsidR="004D6E9D" w:rsidRPr="004E7C46" w:rsidRDefault="004D6E9D" w:rsidP="00182F5C">
      <w:pPr>
        <w:pStyle w:val="xmsonormal"/>
      </w:pPr>
      <w:r w:rsidRPr="004E7C46">
        <w:t xml:space="preserve">Director </w:t>
      </w:r>
    </w:p>
    <w:p w14:paraId="43691E6E" w14:textId="77777777" w:rsidR="004D6E9D" w:rsidRPr="004E7C46" w:rsidRDefault="004D6E9D" w:rsidP="00182F5C">
      <w:pPr>
        <w:pStyle w:val="xmsonormal"/>
      </w:pPr>
      <w:r w:rsidRPr="004E7C46">
        <w:t xml:space="preserve">Lithium-ion Batteries Project </w:t>
      </w:r>
    </w:p>
    <w:p w14:paraId="3548D6DB" w14:textId="77777777" w:rsidR="002219FC" w:rsidRPr="004E7C46" w:rsidRDefault="002219FC" w:rsidP="00182F5C">
      <w:pPr>
        <w:pStyle w:val="xmsonormal"/>
      </w:pPr>
      <w:r w:rsidRPr="004E7C46">
        <w:t xml:space="preserve">Consumer Product Safety Division </w:t>
      </w:r>
    </w:p>
    <w:p w14:paraId="394862D8" w14:textId="2229B671" w:rsidR="004D6E9D" w:rsidRPr="004E7C46" w:rsidRDefault="002219FC" w:rsidP="00182F5C">
      <w:pPr>
        <w:pStyle w:val="xmsonormal"/>
      </w:pPr>
      <w:r w:rsidRPr="004E7C46">
        <w:t>Australian Competition and Consumer Commission</w:t>
      </w:r>
    </w:p>
    <w:p w14:paraId="5943E133" w14:textId="0C2C40D0" w:rsidR="004D6E9D" w:rsidRPr="004E7C46" w:rsidRDefault="004D6E9D" w:rsidP="00182F5C">
      <w:pPr>
        <w:pStyle w:val="xmsonormal"/>
      </w:pPr>
      <w:r w:rsidRPr="004E7C46">
        <w:t>lithiumbatteries@accc.gov.au</w:t>
      </w:r>
    </w:p>
    <w:p w14:paraId="12C8475C" w14:textId="77777777" w:rsidR="004D6E9D" w:rsidRPr="004E7C46" w:rsidRDefault="004D6E9D" w:rsidP="00182F5C">
      <w:pPr>
        <w:pStyle w:val="xmsonormal"/>
      </w:pPr>
    </w:p>
    <w:p w14:paraId="7A1FCED9" w14:textId="77777777" w:rsidR="004D6E9D" w:rsidRPr="004E7C46" w:rsidRDefault="004D6E9D" w:rsidP="00182F5C">
      <w:pPr>
        <w:pStyle w:val="xmsonormal"/>
      </w:pPr>
    </w:p>
    <w:p w14:paraId="4C10DDD7" w14:textId="77777777" w:rsidR="004D6E9D" w:rsidRPr="004E7C46" w:rsidRDefault="004D6E9D" w:rsidP="00182F5C">
      <w:pPr>
        <w:pStyle w:val="xmsonormal"/>
      </w:pPr>
    </w:p>
    <w:p w14:paraId="78C5C0E7" w14:textId="3EC26549" w:rsidR="00C31E8F" w:rsidRDefault="00AB55A3" w:rsidP="00182F5C">
      <w:pPr>
        <w:pStyle w:val="xmsonormal"/>
      </w:pPr>
      <w:r>
        <w:t>To whom it may concern</w:t>
      </w:r>
    </w:p>
    <w:p w14:paraId="3C82F39F" w14:textId="77777777" w:rsidR="00D1199A" w:rsidRDefault="00D1199A" w:rsidP="00182F5C">
      <w:pPr>
        <w:pStyle w:val="xmsonormal"/>
      </w:pPr>
    </w:p>
    <w:p w14:paraId="765440AF" w14:textId="10EC096C" w:rsidR="00D1199A" w:rsidRPr="00D1199A" w:rsidRDefault="00D1199A" w:rsidP="00D1199A">
      <w:pPr>
        <w:pStyle w:val="Heading1"/>
        <w:shd w:val="clear" w:color="auto" w:fill="FFFFFF"/>
        <w:rPr>
          <w:rFonts w:asciiTheme="minorHAnsi" w:eastAsia="Times New Roman" w:hAnsiTheme="minorHAnsi" w:cstheme="minorHAnsi"/>
          <w:b/>
          <w:bCs/>
          <w:color w:val="000000" w:themeColor="text1"/>
          <w:kern w:val="36"/>
          <w:sz w:val="24"/>
          <w:szCs w:val="24"/>
          <w:lang w:eastAsia="en-AU"/>
        </w:rPr>
      </w:pPr>
      <w:r w:rsidRPr="00D1199A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RE: </w:t>
      </w:r>
      <w:r w:rsidRPr="00D1199A">
        <w:rPr>
          <w:rFonts w:asciiTheme="minorHAnsi" w:eastAsia="Times New Roman" w:hAnsiTheme="minorHAnsi" w:cstheme="minorHAnsi"/>
          <w:b/>
          <w:bCs/>
          <w:color w:val="000000" w:themeColor="text1"/>
          <w:kern w:val="36"/>
          <w:sz w:val="24"/>
          <w:szCs w:val="24"/>
          <w:lang w:eastAsia="en-AU"/>
        </w:rPr>
        <w:t>Inquiry into the impact of road safety</w:t>
      </w:r>
      <w:r w:rsidRPr="00D1199A">
        <w:rPr>
          <w:rFonts w:asciiTheme="minorHAnsi" w:eastAsia="Times New Roman" w:hAnsiTheme="minorHAnsi" w:cstheme="minorHAnsi"/>
          <w:b/>
          <w:bCs/>
          <w:color w:val="000000" w:themeColor="text1"/>
          <w:kern w:val="36"/>
          <w:sz w:val="24"/>
          <w:szCs w:val="24"/>
          <w:lang w:eastAsia="en-AU"/>
        </w:rPr>
        <w:t xml:space="preserve"> </w:t>
      </w:r>
      <w:r w:rsidRPr="00D1199A">
        <w:rPr>
          <w:rFonts w:asciiTheme="minorHAnsi" w:eastAsia="Times New Roman" w:hAnsiTheme="minorHAnsi" w:cstheme="minorHAnsi"/>
          <w:b/>
          <w:bCs/>
          <w:color w:val="000000" w:themeColor="text1"/>
          <w:kern w:val="36"/>
          <w:sz w:val="24"/>
          <w:szCs w:val="24"/>
          <w:lang w:eastAsia="en-AU"/>
        </w:rPr>
        <w:t>behaviours on vulnerable road users</w:t>
      </w:r>
    </w:p>
    <w:p w14:paraId="5C0DD38B" w14:textId="77777777" w:rsidR="00113DF7" w:rsidRPr="004E7C46" w:rsidRDefault="00113DF7" w:rsidP="00182F5C">
      <w:pPr>
        <w:pStyle w:val="xmsonormal"/>
      </w:pPr>
    </w:p>
    <w:p w14:paraId="6285EAFA" w14:textId="0E205650" w:rsidR="00113DF7" w:rsidRPr="004E7C46" w:rsidRDefault="007D1B23" w:rsidP="00182F5C">
      <w:pPr>
        <w:pStyle w:val="xmsonormal"/>
      </w:pPr>
      <w:r w:rsidRPr="004E7C46">
        <w:t xml:space="preserve">Thank you for the opportunity to respond to the </w:t>
      </w:r>
      <w:r w:rsidR="00D1199A">
        <w:t>road safe</w:t>
      </w:r>
      <w:r w:rsidR="007F137D">
        <w:t>ty inquiry.</w:t>
      </w:r>
    </w:p>
    <w:p w14:paraId="23806161" w14:textId="77777777" w:rsidR="006D03CF" w:rsidRPr="004E7C46" w:rsidRDefault="006D03CF" w:rsidP="00182F5C">
      <w:pPr>
        <w:pStyle w:val="xmsonormal"/>
      </w:pPr>
    </w:p>
    <w:p w14:paraId="1C2D0A96" w14:textId="77777777" w:rsidR="00D7235E" w:rsidRDefault="006D03CF" w:rsidP="00182F5C">
      <w:pPr>
        <w:pStyle w:val="xmsonormal"/>
      </w:pPr>
      <w:r w:rsidRPr="004E7C46">
        <w:t xml:space="preserve">The bicycle industry is supportive of improved </w:t>
      </w:r>
      <w:r w:rsidR="007F137D">
        <w:t xml:space="preserve">safety for all road users, especially </w:t>
      </w:r>
      <w:r w:rsidR="00E87AFD">
        <w:t xml:space="preserve">vulnerable road users. </w:t>
      </w:r>
    </w:p>
    <w:p w14:paraId="07D312D6" w14:textId="77777777" w:rsidR="00D7235E" w:rsidRDefault="00D7235E" w:rsidP="00182F5C">
      <w:pPr>
        <w:pStyle w:val="xmsonormal"/>
      </w:pPr>
    </w:p>
    <w:p w14:paraId="268F67E8" w14:textId="4CED6DA9" w:rsidR="005B772F" w:rsidRDefault="00D7235E" w:rsidP="00182F5C">
      <w:pPr>
        <w:pStyle w:val="xmsonormal"/>
      </w:pPr>
      <w:r>
        <w:t>As an i</w:t>
      </w:r>
      <w:r w:rsidR="00D720B5">
        <w:t xml:space="preserve">ndustry we </w:t>
      </w:r>
      <w:r>
        <w:t xml:space="preserve">support the </w:t>
      </w:r>
      <w:r w:rsidR="008818E7">
        <w:t xml:space="preserve">Victorian Governments </w:t>
      </w:r>
      <w:r w:rsidR="00794868">
        <w:t>initiative but</w:t>
      </w:r>
      <w:r w:rsidR="008818E7">
        <w:t xml:space="preserve"> are concerned th</w:t>
      </w:r>
      <w:r w:rsidR="002F51C2">
        <w:t xml:space="preserve">at with a second </w:t>
      </w:r>
      <w:r w:rsidR="005B772F">
        <w:t>inquiry into road safety in</w:t>
      </w:r>
      <w:r w:rsidR="002D53DD">
        <w:t xml:space="preserve"> a 4 year period, </w:t>
      </w:r>
      <w:r w:rsidR="00156008">
        <w:t xml:space="preserve">and the third in a 10 year period, </w:t>
      </w:r>
      <w:r w:rsidR="002D53DD">
        <w:t xml:space="preserve">this inquiry must lead to action, not a further </w:t>
      </w:r>
      <w:r w:rsidR="00794868">
        <w:t>Senate Inquir</w:t>
      </w:r>
      <w:r w:rsidR="00166632">
        <w:t>ies</w:t>
      </w:r>
      <w:r w:rsidR="002D53DD">
        <w:t xml:space="preserve">. </w:t>
      </w:r>
    </w:p>
    <w:p w14:paraId="102F058E" w14:textId="77777777" w:rsidR="002D53DD" w:rsidRDefault="002D53DD" w:rsidP="00182F5C">
      <w:pPr>
        <w:pStyle w:val="xmsonormal"/>
      </w:pPr>
    </w:p>
    <w:p w14:paraId="23201C24" w14:textId="6E1CEACC" w:rsidR="000C0B14" w:rsidRDefault="000C0B14" w:rsidP="00182F5C">
      <w:pPr>
        <w:pStyle w:val="xmsonormal"/>
      </w:pPr>
      <w:r w:rsidRPr="004E7C46">
        <w:t>We</w:t>
      </w:r>
      <w:r w:rsidR="00966652">
        <w:t xml:space="preserve"> </w:t>
      </w:r>
      <w:r w:rsidRPr="004E7C46">
        <w:t xml:space="preserve">look forward to working with the </w:t>
      </w:r>
      <w:r w:rsidR="00316BFD">
        <w:t xml:space="preserve">committee </w:t>
      </w:r>
      <w:r w:rsidRPr="004E7C46">
        <w:t xml:space="preserve">to </w:t>
      </w:r>
      <w:r w:rsidR="00BF47B3" w:rsidRPr="004E7C46">
        <w:t>reduce the r</w:t>
      </w:r>
      <w:r w:rsidR="00CE6470" w:rsidRPr="004E7C46">
        <w:t xml:space="preserve">isk </w:t>
      </w:r>
      <w:r w:rsidR="00316BFD">
        <w:t xml:space="preserve">to </w:t>
      </w:r>
      <w:r w:rsidR="00D71048">
        <w:t>vulnerable road users on Victorian roads</w:t>
      </w:r>
      <w:r w:rsidR="009A6BD3" w:rsidRPr="004E7C46">
        <w:t>.</w:t>
      </w:r>
    </w:p>
    <w:p w14:paraId="7ED456C3" w14:textId="77777777" w:rsidR="0071360C" w:rsidRDefault="0071360C" w:rsidP="00182F5C">
      <w:pPr>
        <w:pStyle w:val="xmsonormal"/>
      </w:pPr>
    </w:p>
    <w:p w14:paraId="26F8955A" w14:textId="1ACE1A8F" w:rsidR="0071360C" w:rsidRPr="004E7C46" w:rsidRDefault="0071360C" w:rsidP="0071360C">
      <w:pPr>
        <w:pStyle w:val="xmsonormal"/>
      </w:pPr>
      <w:r w:rsidRPr="004E7C46">
        <w:t>Please find</w:t>
      </w:r>
      <w:r w:rsidR="0001274F">
        <w:t xml:space="preserve"> the industries response.</w:t>
      </w:r>
    </w:p>
    <w:p w14:paraId="4D5C3D6E" w14:textId="77777777" w:rsidR="009A6BD3" w:rsidRPr="004E7C46" w:rsidRDefault="009A6BD3" w:rsidP="00182F5C">
      <w:pPr>
        <w:pStyle w:val="xmsonormal"/>
      </w:pPr>
    </w:p>
    <w:p w14:paraId="0C8FB81E" w14:textId="77777777" w:rsidR="009A6BD3" w:rsidRPr="004E7C46" w:rsidRDefault="009A6BD3" w:rsidP="00182F5C">
      <w:pPr>
        <w:pStyle w:val="xmsonormal"/>
      </w:pPr>
      <w:r w:rsidRPr="004E7C46">
        <w:t xml:space="preserve">Regards </w:t>
      </w:r>
    </w:p>
    <w:p w14:paraId="3FEB5A3A" w14:textId="77777777" w:rsidR="009A6BD3" w:rsidRPr="004E7C46" w:rsidRDefault="009A6BD3" w:rsidP="00182F5C">
      <w:pPr>
        <w:pStyle w:val="xmsonormal"/>
      </w:pPr>
    </w:p>
    <w:p w14:paraId="38A41759" w14:textId="33B6C283" w:rsidR="009A6BD3" w:rsidRPr="004E7C46" w:rsidRDefault="004A35C0" w:rsidP="00182F5C">
      <w:pPr>
        <w:pStyle w:val="xmsonormal"/>
      </w:pPr>
      <w:r w:rsidRPr="004A35C0">
        <w:rPr>
          <w:noProof/>
        </w:rPr>
        <w:drawing>
          <wp:inline distT="0" distB="0" distL="0" distR="0" wp14:anchorId="664F0FCE" wp14:editId="01E7C29D">
            <wp:extent cx="1285875" cy="456179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995" cy="460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9F95AA" w14:textId="77777777" w:rsidR="009A6BD3" w:rsidRPr="004E7C46" w:rsidRDefault="009A6BD3" w:rsidP="00182F5C">
      <w:pPr>
        <w:pStyle w:val="xmsonormal"/>
      </w:pPr>
    </w:p>
    <w:p w14:paraId="3F114CE6" w14:textId="77777777" w:rsidR="009A6BD3" w:rsidRPr="004E7C46" w:rsidRDefault="009A6BD3" w:rsidP="00182F5C">
      <w:pPr>
        <w:pStyle w:val="xmsonormal"/>
      </w:pPr>
    </w:p>
    <w:p w14:paraId="27E95B87" w14:textId="4A04DD9C" w:rsidR="009A6BD3" w:rsidRPr="004E7C46" w:rsidRDefault="009A6BD3" w:rsidP="00182F5C">
      <w:pPr>
        <w:pStyle w:val="xmsonormal"/>
      </w:pPr>
      <w:r w:rsidRPr="004E7C46">
        <w:t>Peter Bourke</w:t>
      </w:r>
    </w:p>
    <w:p w14:paraId="6DD7C1AB" w14:textId="72F46BCF" w:rsidR="009A6BD3" w:rsidRPr="004E7C46" w:rsidRDefault="009A6BD3" w:rsidP="00182F5C">
      <w:pPr>
        <w:pStyle w:val="xmsonormal"/>
      </w:pPr>
      <w:r w:rsidRPr="004E7C46">
        <w:t>GENERAL MANAGER</w:t>
      </w:r>
    </w:p>
    <w:p w14:paraId="1E1DA54A" w14:textId="77777777" w:rsidR="00C31E8F" w:rsidRPr="004E7C46" w:rsidRDefault="00C31E8F" w:rsidP="00182F5C">
      <w:pPr>
        <w:pStyle w:val="xmsonormal"/>
      </w:pPr>
    </w:p>
    <w:p w14:paraId="1E14A71F" w14:textId="77777777" w:rsidR="00C31E8F" w:rsidRPr="004E7C46" w:rsidRDefault="00C31E8F" w:rsidP="00182F5C">
      <w:pPr>
        <w:pStyle w:val="xmsonormal"/>
      </w:pPr>
    </w:p>
    <w:p w14:paraId="672B0925" w14:textId="77777777" w:rsidR="004E7C46" w:rsidRPr="004E7C46" w:rsidRDefault="004E7C46">
      <w:pPr>
        <w:rPr>
          <w:rFonts w:ascii="Calibri" w:hAnsi="Calibri" w:cs="Calibri"/>
          <w:lang w:eastAsia="en-AU"/>
        </w:rPr>
      </w:pPr>
      <w:r w:rsidRPr="004E7C46">
        <w:br w:type="page"/>
      </w:r>
    </w:p>
    <w:p w14:paraId="567DF1BE" w14:textId="77777777" w:rsidR="004E7C46" w:rsidRDefault="004E7C46" w:rsidP="00182F5C">
      <w:pPr>
        <w:pStyle w:val="xmsonormal"/>
        <w:rPr>
          <w:b/>
          <w:bCs/>
        </w:rPr>
      </w:pPr>
    </w:p>
    <w:p w14:paraId="4CF860CB" w14:textId="77777777" w:rsidR="004E7C46" w:rsidRPr="00794868" w:rsidRDefault="004E7C46" w:rsidP="00182F5C">
      <w:pPr>
        <w:pStyle w:val="xmsonormal"/>
      </w:pPr>
    </w:p>
    <w:p w14:paraId="1591E26D" w14:textId="77777777" w:rsidR="00D20D5F" w:rsidRDefault="00D20D5F" w:rsidP="00AD789B">
      <w:pPr>
        <w:pStyle w:val="xmsonormal"/>
      </w:pPr>
    </w:p>
    <w:p w14:paraId="5B762054" w14:textId="77777777" w:rsidR="00794868" w:rsidRPr="00794868" w:rsidRDefault="00794868" w:rsidP="00AD789B">
      <w:pPr>
        <w:pStyle w:val="xmsonormal"/>
      </w:pPr>
    </w:p>
    <w:p w14:paraId="089ADBF2" w14:textId="412D4944" w:rsidR="00D20D5F" w:rsidRPr="00166632" w:rsidRDefault="00D20D5F" w:rsidP="00AD789B">
      <w:pPr>
        <w:pStyle w:val="xmsonormal"/>
        <w:rPr>
          <w:b/>
          <w:bCs/>
        </w:rPr>
      </w:pPr>
      <w:r w:rsidRPr="00166632">
        <w:rPr>
          <w:b/>
          <w:bCs/>
        </w:rPr>
        <w:t xml:space="preserve">The industry supports </w:t>
      </w:r>
      <w:r w:rsidR="008006EE" w:rsidRPr="00166632">
        <w:rPr>
          <w:b/>
          <w:bCs/>
        </w:rPr>
        <w:t xml:space="preserve">the joint submission from the </w:t>
      </w:r>
      <w:r w:rsidR="00EE64D3" w:rsidRPr="00166632">
        <w:rPr>
          <w:b/>
          <w:bCs/>
        </w:rPr>
        <w:t>Amy Gillett Foundation, Auscycling and WeRide Australia.</w:t>
      </w:r>
    </w:p>
    <w:p w14:paraId="72528370" w14:textId="77777777" w:rsidR="00EE64D3" w:rsidRPr="00794868" w:rsidRDefault="00EE64D3" w:rsidP="00AD789B">
      <w:pPr>
        <w:pStyle w:val="xmsonormal"/>
      </w:pPr>
    </w:p>
    <w:p w14:paraId="4ADA4EFE" w14:textId="4406A13D" w:rsidR="00EE64D3" w:rsidRPr="00794868" w:rsidRDefault="00166632" w:rsidP="00AD789B">
      <w:pPr>
        <w:pStyle w:val="xmsonormal"/>
      </w:pPr>
      <w:r>
        <w:t xml:space="preserve">Along with the items highlighted in the abovementieond submission, the industry </w:t>
      </w:r>
      <w:r w:rsidR="007D0249">
        <w:t xml:space="preserve">would like to highlight the that it supports the </w:t>
      </w:r>
      <w:r w:rsidR="00F1701E" w:rsidRPr="00794868">
        <w:t>stry;</w:t>
      </w:r>
    </w:p>
    <w:p w14:paraId="7E9F9EAE" w14:textId="77777777" w:rsidR="00F1701E" w:rsidRPr="00794868" w:rsidRDefault="00F1701E" w:rsidP="00AD789B">
      <w:pPr>
        <w:pStyle w:val="xmsonormal"/>
      </w:pPr>
    </w:p>
    <w:p w14:paraId="6B9A5BFC" w14:textId="37414046" w:rsidR="00E548D5" w:rsidRPr="00794868" w:rsidRDefault="00AA354D" w:rsidP="00E548D5">
      <w:pPr>
        <w:pStyle w:val="xmsonormal"/>
        <w:numPr>
          <w:ilvl w:val="0"/>
          <w:numId w:val="11"/>
        </w:numPr>
      </w:pPr>
      <w:r w:rsidRPr="00794868">
        <w:t>The</w:t>
      </w:r>
      <w:r w:rsidR="00E3262F" w:rsidRPr="00794868">
        <w:t xml:space="preserve"> industry </w:t>
      </w:r>
      <w:r w:rsidR="00D2117D" w:rsidRPr="00794868">
        <w:t xml:space="preserve">supports the </w:t>
      </w:r>
      <w:r w:rsidR="00F3091F" w:rsidRPr="00794868">
        <w:t xml:space="preserve">adoption and </w:t>
      </w:r>
      <w:r w:rsidRPr="00794868">
        <w:t>implementation</w:t>
      </w:r>
      <w:r w:rsidR="00F3091F" w:rsidRPr="00794868">
        <w:t xml:space="preserve"> of the recommendations</w:t>
      </w:r>
      <w:r w:rsidRPr="00794868">
        <w:t xml:space="preserve">, </w:t>
      </w:r>
      <w:r w:rsidRPr="00794868">
        <w:t>the Mar 2021 Inquiry into the increase in Victoria’s road toll report,</w:t>
      </w:r>
    </w:p>
    <w:p w14:paraId="152DE1A9" w14:textId="77777777" w:rsidR="00E548D5" w:rsidRPr="00794868" w:rsidRDefault="00E548D5" w:rsidP="00E548D5">
      <w:pPr>
        <w:pStyle w:val="xmsonormal"/>
      </w:pPr>
    </w:p>
    <w:p w14:paraId="7C1C12A5" w14:textId="3D8CF68B" w:rsidR="00E548D5" w:rsidRPr="00794868" w:rsidRDefault="00E548D5" w:rsidP="00E548D5">
      <w:pPr>
        <w:pStyle w:val="xmsonormal"/>
        <w:numPr>
          <w:ilvl w:val="0"/>
          <w:numId w:val="11"/>
        </w:numPr>
      </w:pPr>
      <w:r w:rsidRPr="00794868">
        <w:t xml:space="preserve">While there are a number of actions from the report, the Government has </w:t>
      </w:r>
      <w:r w:rsidR="00B14F08" w:rsidRPr="00794868">
        <w:t xml:space="preserve">failed strongly in achieving </w:t>
      </w:r>
      <w:r w:rsidR="00BD5B65" w:rsidRPr="00794868">
        <w:t xml:space="preserve">is the collection, collation and publishing of accurate data. We don’t know what happened during the pandemic for </w:t>
      </w:r>
      <w:r w:rsidR="00AA354D" w:rsidRPr="00794868">
        <w:t>injuries as the data is not available.</w:t>
      </w:r>
    </w:p>
    <w:p w14:paraId="2507AE78" w14:textId="77777777" w:rsidR="00F3091F" w:rsidRDefault="00F3091F" w:rsidP="00F3091F">
      <w:pPr>
        <w:pStyle w:val="xmsonormal"/>
        <w:rPr>
          <w:b/>
          <w:bCs/>
        </w:rPr>
      </w:pPr>
    </w:p>
    <w:p w14:paraId="3944EDFA" w14:textId="77777777" w:rsidR="00D20D5F" w:rsidRDefault="00D20D5F" w:rsidP="00AD789B">
      <w:pPr>
        <w:pStyle w:val="xmsonormal"/>
        <w:rPr>
          <w:b/>
          <w:bCs/>
        </w:rPr>
      </w:pPr>
    </w:p>
    <w:p w14:paraId="2A370666" w14:textId="7E89C304" w:rsidR="005E3692" w:rsidRDefault="005E3692" w:rsidP="00AD789B">
      <w:pPr>
        <w:pStyle w:val="xmsonormal"/>
        <w:rPr>
          <w:b/>
          <w:bCs/>
        </w:rPr>
      </w:pPr>
    </w:p>
    <w:p w14:paraId="007D6851" w14:textId="77777777" w:rsidR="00007F67" w:rsidRDefault="00007F67" w:rsidP="00AD789B">
      <w:pPr>
        <w:pStyle w:val="xmsonormal"/>
        <w:rPr>
          <w:b/>
          <w:bCs/>
        </w:rPr>
      </w:pPr>
    </w:p>
    <w:p w14:paraId="14DF99DE" w14:textId="77777777" w:rsidR="00E548D5" w:rsidRDefault="00E548D5">
      <w:pPr>
        <w:rPr>
          <w:rFonts w:ascii="Calibri" w:hAnsi="Calibri" w:cs="Calibri"/>
          <w:b/>
          <w:bCs/>
          <w:lang w:eastAsia="en-AU"/>
        </w:rPr>
      </w:pPr>
      <w:r>
        <w:rPr>
          <w:b/>
          <w:bCs/>
        </w:rPr>
        <w:br w:type="page"/>
      </w:r>
    </w:p>
    <w:p w14:paraId="3FE21969" w14:textId="77777777" w:rsidR="008D586C" w:rsidRDefault="008D586C" w:rsidP="00AD789B">
      <w:pPr>
        <w:pStyle w:val="xmsonormal"/>
        <w:rPr>
          <w:color w:val="000000" w:themeColor="text1"/>
        </w:rPr>
      </w:pPr>
    </w:p>
    <w:p w14:paraId="6F6B0EAE" w14:textId="77777777" w:rsidR="008D586C" w:rsidRDefault="008D586C" w:rsidP="00AD789B">
      <w:pPr>
        <w:pStyle w:val="xmsonormal"/>
        <w:rPr>
          <w:color w:val="000000" w:themeColor="text1"/>
        </w:rPr>
      </w:pPr>
    </w:p>
    <w:p w14:paraId="34990051" w14:textId="5FF5AFED" w:rsidR="004C2792" w:rsidRPr="00DB7666" w:rsidRDefault="00007F67" w:rsidP="00AD789B">
      <w:pPr>
        <w:pStyle w:val="xmsonormal"/>
        <w:rPr>
          <w:color w:val="000000" w:themeColor="text1"/>
        </w:rPr>
      </w:pPr>
      <w:r w:rsidRPr="00DB7666">
        <w:rPr>
          <w:color w:val="000000" w:themeColor="text1"/>
        </w:rPr>
        <w:t xml:space="preserve">An item highlighted through the </w:t>
      </w:r>
      <w:r w:rsidR="004E3339" w:rsidRPr="00DB7666">
        <w:rPr>
          <w:color w:val="000000" w:themeColor="text1"/>
        </w:rPr>
        <w:t>Pandemic</w:t>
      </w:r>
      <w:r w:rsidRPr="00DB7666">
        <w:rPr>
          <w:color w:val="000000" w:themeColor="text1"/>
        </w:rPr>
        <w:t xml:space="preserve"> was the growth in</w:t>
      </w:r>
      <w:r w:rsidR="004C2792" w:rsidRPr="00DB7666">
        <w:rPr>
          <w:color w:val="000000" w:themeColor="text1"/>
        </w:rPr>
        <w:t xml:space="preserve"> home delivery services, predominantly food, through companies including Uber eats and Door Dash.</w:t>
      </w:r>
    </w:p>
    <w:p w14:paraId="27263932" w14:textId="77777777" w:rsidR="004C2792" w:rsidRPr="00DB7666" w:rsidRDefault="004C2792" w:rsidP="00AD789B">
      <w:pPr>
        <w:pStyle w:val="xmsonormal"/>
        <w:rPr>
          <w:color w:val="000000" w:themeColor="text1"/>
        </w:rPr>
      </w:pPr>
    </w:p>
    <w:p w14:paraId="6E82601B" w14:textId="72DF8515" w:rsidR="004C2792" w:rsidRDefault="004C2792" w:rsidP="00AD789B">
      <w:pPr>
        <w:pStyle w:val="xmsonormal"/>
        <w:rPr>
          <w:color w:val="000000" w:themeColor="text1"/>
        </w:rPr>
      </w:pPr>
      <w:r w:rsidRPr="00DB7666">
        <w:rPr>
          <w:color w:val="000000" w:themeColor="text1"/>
        </w:rPr>
        <w:t>The growth in the use of these services</w:t>
      </w:r>
      <w:r w:rsidR="00490C2A" w:rsidRPr="00DB7666">
        <w:rPr>
          <w:color w:val="000000" w:themeColor="text1"/>
        </w:rPr>
        <w:t xml:space="preserve"> was reflected in the </w:t>
      </w:r>
      <w:r w:rsidR="004E3339" w:rsidRPr="00DB7666">
        <w:rPr>
          <w:color w:val="000000" w:themeColor="text1"/>
        </w:rPr>
        <w:t>growth</w:t>
      </w:r>
      <w:r w:rsidR="00490C2A" w:rsidRPr="00DB7666">
        <w:rPr>
          <w:color w:val="000000" w:themeColor="text1"/>
        </w:rPr>
        <w:t xml:space="preserve"> the use of e</w:t>
      </w:r>
      <w:r w:rsidR="004E3339" w:rsidRPr="00DB7666">
        <w:rPr>
          <w:color w:val="000000" w:themeColor="text1"/>
        </w:rPr>
        <w:t>-</w:t>
      </w:r>
      <w:r w:rsidR="00490C2A" w:rsidRPr="00DB7666">
        <w:rPr>
          <w:color w:val="000000" w:themeColor="text1"/>
        </w:rPr>
        <w:t xml:space="preserve">mobility devices, specifically e-bikes. </w:t>
      </w:r>
      <w:r w:rsidR="00127298">
        <w:rPr>
          <w:color w:val="000000" w:themeColor="text1"/>
        </w:rPr>
        <w:t>These e-bikes are often not to current regulations</w:t>
      </w:r>
      <w:r w:rsidR="00F440D6">
        <w:rPr>
          <w:color w:val="000000" w:themeColor="text1"/>
        </w:rPr>
        <w:t xml:space="preserve"> and therefore deemed an illegal motorbike.</w:t>
      </w:r>
    </w:p>
    <w:p w14:paraId="375E0FD1" w14:textId="77777777" w:rsidR="00585ED8" w:rsidRDefault="00585ED8" w:rsidP="00AD789B">
      <w:pPr>
        <w:pStyle w:val="xmsonormal"/>
        <w:rPr>
          <w:color w:val="000000" w:themeColor="text1"/>
        </w:rPr>
      </w:pPr>
    </w:p>
    <w:p w14:paraId="238776BF" w14:textId="507D5256" w:rsidR="00585ED8" w:rsidRPr="00DB7666" w:rsidRDefault="00585ED8" w:rsidP="00AD789B">
      <w:pPr>
        <w:pStyle w:val="xmsonormal"/>
        <w:rPr>
          <w:color w:val="000000" w:themeColor="text1"/>
        </w:rPr>
      </w:pPr>
      <w:r>
        <w:rPr>
          <w:color w:val="000000" w:themeColor="text1"/>
        </w:rPr>
        <w:t xml:space="preserve">While Victoria has not been </w:t>
      </w:r>
      <w:r w:rsidR="008D68F0">
        <w:rPr>
          <w:color w:val="000000" w:themeColor="text1"/>
        </w:rPr>
        <w:t xml:space="preserve">impacted by the death of </w:t>
      </w:r>
      <w:r w:rsidR="00403C25">
        <w:rPr>
          <w:color w:val="000000" w:themeColor="text1"/>
        </w:rPr>
        <w:t>delivery</w:t>
      </w:r>
      <w:r w:rsidR="008D68F0">
        <w:rPr>
          <w:color w:val="000000" w:themeColor="text1"/>
        </w:rPr>
        <w:t xml:space="preserve"> riders, NSW was faced with 5 fatalities in a single year</w:t>
      </w:r>
      <w:r w:rsidR="00403C25">
        <w:rPr>
          <w:color w:val="000000" w:themeColor="text1"/>
        </w:rPr>
        <w:t xml:space="preserve">. </w:t>
      </w:r>
    </w:p>
    <w:p w14:paraId="40036084" w14:textId="77777777" w:rsidR="00490C2A" w:rsidRPr="00DB7666" w:rsidRDefault="00490C2A" w:rsidP="00AD789B">
      <w:pPr>
        <w:pStyle w:val="xmsonormal"/>
        <w:rPr>
          <w:color w:val="000000" w:themeColor="text1"/>
        </w:rPr>
      </w:pPr>
    </w:p>
    <w:p w14:paraId="09A2DF9B" w14:textId="77777777" w:rsidR="00A25B83" w:rsidRDefault="00714572" w:rsidP="00AD789B">
      <w:pPr>
        <w:pStyle w:val="xmsonormal"/>
        <w:rPr>
          <w:color w:val="000000" w:themeColor="text1"/>
        </w:rPr>
      </w:pPr>
      <w:r w:rsidRPr="00DB7666">
        <w:rPr>
          <w:color w:val="000000" w:themeColor="text1"/>
        </w:rPr>
        <w:t>To improve t</w:t>
      </w:r>
      <w:r w:rsidR="004E3339" w:rsidRPr="00DB7666">
        <w:rPr>
          <w:color w:val="000000" w:themeColor="text1"/>
        </w:rPr>
        <w:t>h</w:t>
      </w:r>
      <w:r w:rsidRPr="00DB7666">
        <w:rPr>
          <w:color w:val="000000" w:themeColor="text1"/>
        </w:rPr>
        <w:t xml:space="preserve">e safety of vulnerable road users, the industry, </w:t>
      </w:r>
      <w:r w:rsidR="00403C25">
        <w:rPr>
          <w:color w:val="000000" w:themeColor="text1"/>
        </w:rPr>
        <w:t xml:space="preserve">believes the Government must work with industry leaders to </w:t>
      </w:r>
      <w:r w:rsidR="00A25B83">
        <w:rPr>
          <w:color w:val="000000" w:themeColor="text1"/>
        </w:rPr>
        <w:t>;</w:t>
      </w:r>
    </w:p>
    <w:p w14:paraId="592E0D4D" w14:textId="04017B7B" w:rsidR="00714572" w:rsidRDefault="001C7EBD" w:rsidP="00A25B83">
      <w:pPr>
        <w:pStyle w:val="xmsonormal"/>
        <w:numPr>
          <w:ilvl w:val="0"/>
          <w:numId w:val="11"/>
        </w:numPr>
        <w:rPr>
          <w:color w:val="000000" w:themeColor="text1"/>
        </w:rPr>
      </w:pPr>
      <w:r w:rsidRPr="00DB7666">
        <w:rPr>
          <w:color w:val="000000" w:themeColor="text1"/>
        </w:rPr>
        <w:t xml:space="preserve">determine the most </w:t>
      </w:r>
      <w:r w:rsidR="004E3339" w:rsidRPr="00DB7666">
        <w:rPr>
          <w:color w:val="000000" w:themeColor="text1"/>
        </w:rPr>
        <w:t>appropriate</w:t>
      </w:r>
      <w:r w:rsidRPr="00DB7666">
        <w:rPr>
          <w:color w:val="000000" w:themeColor="text1"/>
        </w:rPr>
        <w:t xml:space="preserve"> legislative </w:t>
      </w:r>
      <w:r w:rsidR="004E3339" w:rsidRPr="00DB7666">
        <w:rPr>
          <w:color w:val="000000" w:themeColor="text1"/>
        </w:rPr>
        <w:t>framework</w:t>
      </w:r>
      <w:r w:rsidRPr="00DB7666">
        <w:rPr>
          <w:color w:val="000000" w:themeColor="text1"/>
        </w:rPr>
        <w:t xml:space="preserve"> and enforcement to </w:t>
      </w:r>
      <w:r w:rsidR="004E3339" w:rsidRPr="00DB7666">
        <w:rPr>
          <w:color w:val="000000" w:themeColor="text1"/>
        </w:rPr>
        <w:t>promote</w:t>
      </w:r>
      <w:r w:rsidRPr="00DB7666">
        <w:rPr>
          <w:color w:val="000000" w:themeColor="text1"/>
        </w:rPr>
        <w:t xml:space="preserve"> the </w:t>
      </w:r>
      <w:r w:rsidR="004E3339" w:rsidRPr="00DB7666">
        <w:rPr>
          <w:color w:val="000000" w:themeColor="text1"/>
        </w:rPr>
        <w:t xml:space="preserve">sale and </w:t>
      </w:r>
      <w:r w:rsidRPr="00DB7666">
        <w:rPr>
          <w:color w:val="000000" w:themeColor="text1"/>
        </w:rPr>
        <w:t>use of safe, quality and legal product</w:t>
      </w:r>
      <w:r w:rsidR="00F440D6">
        <w:rPr>
          <w:color w:val="000000" w:themeColor="text1"/>
        </w:rPr>
        <w:t>s</w:t>
      </w:r>
      <w:r w:rsidRPr="00DB7666">
        <w:rPr>
          <w:color w:val="000000" w:themeColor="text1"/>
        </w:rPr>
        <w:t>.</w:t>
      </w:r>
    </w:p>
    <w:p w14:paraId="1C523FE0" w14:textId="77777777" w:rsidR="00D440A6" w:rsidRPr="00DB7666" w:rsidRDefault="00D440A6" w:rsidP="00AD789B">
      <w:pPr>
        <w:pStyle w:val="xmsonormal"/>
        <w:rPr>
          <w:color w:val="000000" w:themeColor="text1"/>
        </w:rPr>
      </w:pPr>
    </w:p>
    <w:p w14:paraId="6D329654" w14:textId="1120A8A7" w:rsidR="001C7EBD" w:rsidRPr="00DB7666" w:rsidRDefault="00DB7666" w:rsidP="001C7EBD">
      <w:pPr>
        <w:pStyle w:val="xmsonormal"/>
        <w:ind w:left="360"/>
        <w:rPr>
          <w:color w:val="000000" w:themeColor="text1"/>
        </w:rPr>
      </w:pPr>
      <w:r w:rsidRPr="00DB7666">
        <w:rPr>
          <w:color w:val="000000" w:themeColor="text1"/>
        </w:rPr>
        <w:t>This key outcome of such action</w:t>
      </w:r>
      <w:r w:rsidR="00C877F0" w:rsidRPr="00DB7666">
        <w:rPr>
          <w:color w:val="000000" w:themeColor="text1"/>
        </w:rPr>
        <w:t xml:space="preserve"> would be</w:t>
      </w:r>
    </w:p>
    <w:p w14:paraId="48BE1372" w14:textId="77777777" w:rsidR="001C7EBD" w:rsidRPr="00DB7666" w:rsidRDefault="001C7EBD" w:rsidP="001C7EBD">
      <w:pPr>
        <w:pStyle w:val="xmsonormal"/>
        <w:rPr>
          <w:color w:val="000000" w:themeColor="text1"/>
        </w:rPr>
      </w:pPr>
    </w:p>
    <w:p w14:paraId="399E3EF7" w14:textId="5E353C9E" w:rsidR="00C877F0" w:rsidRPr="00DB7666" w:rsidRDefault="00C877F0" w:rsidP="001C7EBD">
      <w:pPr>
        <w:pStyle w:val="xmsonormal"/>
        <w:numPr>
          <w:ilvl w:val="2"/>
          <w:numId w:val="3"/>
        </w:numPr>
        <w:rPr>
          <w:color w:val="000000" w:themeColor="text1"/>
        </w:rPr>
      </w:pPr>
      <w:r w:rsidRPr="00DB7666">
        <w:rPr>
          <w:color w:val="000000" w:themeColor="text1"/>
        </w:rPr>
        <w:t>Review of current e-bike legislation</w:t>
      </w:r>
      <w:r w:rsidR="004401EE">
        <w:rPr>
          <w:color w:val="000000" w:themeColor="text1"/>
        </w:rPr>
        <w:t>,</w:t>
      </w:r>
    </w:p>
    <w:p w14:paraId="3EFCCADD" w14:textId="6042193E" w:rsidR="001C7EBD" w:rsidRDefault="001C7EBD" w:rsidP="001C7EBD">
      <w:pPr>
        <w:pStyle w:val="xmsonormal"/>
        <w:numPr>
          <w:ilvl w:val="2"/>
          <w:numId w:val="3"/>
        </w:numPr>
        <w:rPr>
          <w:color w:val="000000" w:themeColor="text1"/>
        </w:rPr>
      </w:pPr>
      <w:r w:rsidRPr="00DB7666">
        <w:rPr>
          <w:color w:val="000000" w:themeColor="text1"/>
        </w:rPr>
        <w:t>Adoption of best practice international sale and usage laws for e-bikes</w:t>
      </w:r>
      <w:r w:rsidR="006C1306">
        <w:rPr>
          <w:color w:val="000000" w:themeColor="text1"/>
        </w:rPr>
        <w:t xml:space="preserve">, </w:t>
      </w:r>
    </w:p>
    <w:p w14:paraId="2C6EDBBC" w14:textId="34634B07" w:rsidR="006C1306" w:rsidRDefault="006C1306" w:rsidP="001C7EBD">
      <w:pPr>
        <w:pStyle w:val="xmsonormal"/>
        <w:numPr>
          <w:ilvl w:val="2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Enforcement of </w:t>
      </w:r>
      <w:r w:rsidR="004401EE">
        <w:rPr>
          <w:color w:val="000000" w:themeColor="text1"/>
        </w:rPr>
        <w:t>legal requirements of e-bikes</w:t>
      </w:r>
      <w:r w:rsidR="00C42657">
        <w:rPr>
          <w:color w:val="000000" w:themeColor="text1"/>
        </w:rPr>
        <w:t>, and</w:t>
      </w:r>
    </w:p>
    <w:p w14:paraId="42FD2684" w14:textId="1F9C00D9" w:rsidR="00B4409B" w:rsidRPr="00DB7666" w:rsidRDefault="00C42657" w:rsidP="001C7EBD">
      <w:pPr>
        <w:pStyle w:val="xmsonormal"/>
        <w:numPr>
          <w:ilvl w:val="2"/>
          <w:numId w:val="3"/>
        </w:numPr>
        <w:rPr>
          <w:color w:val="000000" w:themeColor="text1"/>
        </w:rPr>
      </w:pPr>
      <w:r>
        <w:rPr>
          <w:color w:val="000000" w:themeColor="text1"/>
        </w:rPr>
        <w:t>Lobby</w:t>
      </w:r>
      <w:r w:rsidR="00B4409B">
        <w:rPr>
          <w:color w:val="000000" w:themeColor="text1"/>
        </w:rPr>
        <w:t xml:space="preserve"> of federal departments for national stanadardisation of international best practice</w:t>
      </w:r>
      <w:r>
        <w:rPr>
          <w:color w:val="000000" w:themeColor="text1"/>
        </w:rPr>
        <w:t xml:space="preserve"> for ebikes.</w:t>
      </w:r>
    </w:p>
    <w:p w14:paraId="38FF4B52" w14:textId="77777777" w:rsidR="001C7EBD" w:rsidRPr="00DB7666" w:rsidRDefault="001C7EBD" w:rsidP="001C7EBD">
      <w:pPr>
        <w:pStyle w:val="xmsonormal"/>
        <w:rPr>
          <w:color w:val="000000" w:themeColor="text1"/>
        </w:rPr>
      </w:pPr>
    </w:p>
    <w:p w14:paraId="477573AA" w14:textId="77777777" w:rsidR="009C3D79" w:rsidRDefault="001C7EBD" w:rsidP="001C7EBD">
      <w:pPr>
        <w:pStyle w:val="xmsonormal"/>
        <w:numPr>
          <w:ilvl w:val="2"/>
          <w:numId w:val="3"/>
        </w:numPr>
        <w:rPr>
          <w:color w:val="000000" w:themeColor="text1"/>
        </w:rPr>
      </w:pPr>
      <w:r w:rsidRPr="00DB7666">
        <w:rPr>
          <w:color w:val="000000" w:themeColor="text1"/>
        </w:rPr>
        <w:t xml:space="preserve">The improvement in design of sale and usage laws for e-bikes would improve the quality of product utilised, reducing negative </w:t>
      </w:r>
      <w:r w:rsidR="004401EE">
        <w:rPr>
          <w:color w:val="000000" w:themeColor="text1"/>
        </w:rPr>
        <w:t>perceptions</w:t>
      </w:r>
      <w:r w:rsidR="009C3D79">
        <w:rPr>
          <w:color w:val="000000" w:themeColor="text1"/>
        </w:rPr>
        <w:t xml:space="preserve"> and incidents. </w:t>
      </w:r>
    </w:p>
    <w:p w14:paraId="75C86183" w14:textId="77777777" w:rsidR="009C3D79" w:rsidRDefault="009C3D79" w:rsidP="009C3D79">
      <w:pPr>
        <w:pStyle w:val="xmsonormal"/>
        <w:ind w:left="2160"/>
        <w:rPr>
          <w:color w:val="000000" w:themeColor="text1"/>
        </w:rPr>
      </w:pPr>
    </w:p>
    <w:p w14:paraId="34F95345" w14:textId="018C132D" w:rsidR="001C7EBD" w:rsidRPr="00DB7666" w:rsidRDefault="009C3D79" w:rsidP="001C7EBD">
      <w:pPr>
        <w:pStyle w:val="xmsonormal"/>
        <w:numPr>
          <w:ilvl w:val="2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It would also reduce the risks associated with </w:t>
      </w:r>
      <w:r w:rsidR="001C7EBD" w:rsidRPr="00DB7666">
        <w:rPr>
          <w:color w:val="000000" w:themeColor="text1"/>
        </w:rPr>
        <w:t>lithium-ion battery issues</w:t>
      </w:r>
      <w:r w:rsidR="00E548D5" w:rsidRPr="00DB7666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for e-mobility users. </w:t>
      </w:r>
    </w:p>
    <w:p w14:paraId="5BFC46AC" w14:textId="77777777" w:rsidR="001C7EBD" w:rsidRPr="00DB7666" w:rsidRDefault="001C7EBD" w:rsidP="001C7EBD">
      <w:pPr>
        <w:pStyle w:val="xmsonormal"/>
        <w:ind w:left="2160"/>
        <w:rPr>
          <w:color w:val="000000" w:themeColor="text1"/>
        </w:rPr>
      </w:pPr>
    </w:p>
    <w:p w14:paraId="68DE91C3" w14:textId="783A0567" w:rsidR="001C7EBD" w:rsidRPr="00DB7666" w:rsidRDefault="009C3D79" w:rsidP="001C7EBD">
      <w:pPr>
        <w:pStyle w:val="xmsonormal"/>
        <w:numPr>
          <w:ilvl w:val="2"/>
          <w:numId w:val="3"/>
        </w:numPr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The outcome would also reduc</w:t>
      </w:r>
      <w:r w:rsidR="00B4409B">
        <w:rPr>
          <w:rFonts w:asciiTheme="minorHAnsi" w:hAnsiTheme="minorHAnsi" w:cstheme="minorHAnsi"/>
          <w:color w:val="000000" w:themeColor="text1"/>
        </w:rPr>
        <w:t xml:space="preserve">e after market </w:t>
      </w:r>
      <w:r w:rsidR="00C42657">
        <w:rPr>
          <w:rFonts w:asciiTheme="minorHAnsi" w:hAnsiTheme="minorHAnsi" w:cstheme="minorHAnsi"/>
          <w:color w:val="000000" w:themeColor="text1"/>
        </w:rPr>
        <w:t xml:space="preserve">modifications, a key </w:t>
      </w:r>
      <w:r w:rsidR="00C36644">
        <w:rPr>
          <w:rFonts w:asciiTheme="minorHAnsi" w:hAnsiTheme="minorHAnsi" w:cstheme="minorHAnsi"/>
          <w:color w:val="000000" w:themeColor="text1"/>
        </w:rPr>
        <w:t>indicator</w:t>
      </w:r>
      <w:r w:rsidR="00C42657">
        <w:rPr>
          <w:rFonts w:asciiTheme="minorHAnsi" w:hAnsiTheme="minorHAnsi" w:cstheme="minorHAnsi"/>
          <w:color w:val="000000" w:themeColor="text1"/>
        </w:rPr>
        <w:t xml:space="preserve"> </w:t>
      </w:r>
      <w:r w:rsidR="00C36644">
        <w:rPr>
          <w:rFonts w:asciiTheme="minorHAnsi" w:hAnsiTheme="minorHAnsi" w:cstheme="minorHAnsi"/>
          <w:color w:val="000000" w:themeColor="text1"/>
        </w:rPr>
        <w:t xml:space="preserve">in incidents relating to the e-bike user and e-bike </w:t>
      </w:r>
      <w:r w:rsidR="00794868">
        <w:rPr>
          <w:rFonts w:asciiTheme="minorHAnsi" w:hAnsiTheme="minorHAnsi" w:cstheme="minorHAnsi"/>
          <w:color w:val="000000" w:themeColor="text1"/>
        </w:rPr>
        <w:t xml:space="preserve">itself. </w:t>
      </w:r>
    </w:p>
    <w:p w14:paraId="3D8AE73E" w14:textId="77777777" w:rsidR="001C7EBD" w:rsidRPr="00DB7666" w:rsidRDefault="001C7EBD" w:rsidP="001C7EBD">
      <w:pPr>
        <w:pStyle w:val="xmsonormal"/>
        <w:ind w:left="2160"/>
        <w:rPr>
          <w:color w:val="000000" w:themeColor="text1"/>
        </w:rPr>
      </w:pPr>
    </w:p>
    <w:p w14:paraId="5F58BF11" w14:textId="589442A7" w:rsidR="0023590E" w:rsidRPr="00DB7666" w:rsidRDefault="0023590E" w:rsidP="00DB7666">
      <w:pPr>
        <w:pStyle w:val="xmsonormal"/>
        <w:ind w:left="2160"/>
        <w:rPr>
          <w:color w:val="000000" w:themeColor="text1"/>
        </w:rPr>
      </w:pPr>
    </w:p>
    <w:sectPr w:rsidR="0023590E" w:rsidRPr="00DB7666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FB144" w14:textId="77777777" w:rsidR="00C64600" w:rsidRDefault="00C64600" w:rsidP="00823E1B">
      <w:pPr>
        <w:spacing w:after="0" w:line="240" w:lineRule="auto"/>
      </w:pPr>
      <w:r>
        <w:separator/>
      </w:r>
    </w:p>
  </w:endnote>
  <w:endnote w:type="continuationSeparator" w:id="0">
    <w:p w14:paraId="77249F5F" w14:textId="77777777" w:rsidR="00C64600" w:rsidRDefault="00C64600" w:rsidP="00823E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60658" w14:textId="4A574870" w:rsidR="004F09B1" w:rsidRPr="004F09B1" w:rsidRDefault="004F09B1" w:rsidP="004F09B1">
    <w:pPr>
      <w:pStyle w:val="Footer"/>
      <w:jc w:val="center"/>
      <w:rPr>
        <w:sz w:val="16"/>
        <w:szCs w:val="16"/>
      </w:rPr>
    </w:pPr>
    <w:r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182D0C0" wp14:editId="08164939">
              <wp:simplePos x="0" y="0"/>
              <wp:positionH relativeFrom="column">
                <wp:posOffset>-95251</wp:posOffset>
              </wp:positionH>
              <wp:positionV relativeFrom="paragraph">
                <wp:posOffset>6985</wp:posOffset>
              </wp:positionV>
              <wp:extent cx="5762625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262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CEF5840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5pt,.55pt" to="446.2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" strokecolor="black [3200]" strokeweight=".5pt">
              <v:stroke joinstyle="miter"/>
            </v:line>
          </w:pict>
        </mc:Fallback>
      </mc:AlternateContent>
    </w:r>
    <w:hyperlink r:id="rId1" w:history="1">
      <w:r w:rsidRPr="004F09B1">
        <w:rPr>
          <w:rStyle w:val="Hyperlink"/>
          <w:sz w:val="16"/>
          <w:szCs w:val="16"/>
        </w:rPr>
        <w:t>www.bikeoz.org</w:t>
      </w:r>
    </w:hyperlink>
  </w:p>
  <w:p w14:paraId="4ECB383D" w14:textId="359390C3" w:rsidR="004F09B1" w:rsidRPr="004F09B1" w:rsidRDefault="000A455A" w:rsidP="004F09B1">
    <w:pPr>
      <w:pStyle w:val="Footer"/>
      <w:jc w:val="center"/>
      <w:rPr>
        <w:sz w:val="16"/>
        <w:szCs w:val="16"/>
      </w:rPr>
    </w:pPr>
    <w:r>
      <w:rPr>
        <w:sz w:val="16"/>
        <w:szCs w:val="16"/>
      </w:rPr>
      <w:t>43a Spring Gully Road</w:t>
    </w:r>
  </w:p>
  <w:p w14:paraId="6C3CE13B" w14:textId="3FD0436D" w:rsidR="004F09B1" w:rsidRPr="004F09B1" w:rsidRDefault="004F09B1" w:rsidP="004F09B1">
    <w:pPr>
      <w:pStyle w:val="Footer"/>
      <w:jc w:val="center"/>
      <w:rPr>
        <w:sz w:val="16"/>
        <w:szCs w:val="16"/>
      </w:rPr>
    </w:pPr>
    <w:r w:rsidRPr="004F09B1">
      <w:rPr>
        <w:sz w:val="16"/>
        <w:szCs w:val="16"/>
      </w:rPr>
      <w:t>S</w:t>
    </w:r>
    <w:r w:rsidR="000A455A">
      <w:rPr>
        <w:sz w:val="16"/>
        <w:szCs w:val="16"/>
      </w:rPr>
      <w:t>pring Gully</w:t>
    </w:r>
    <w:r w:rsidRPr="004F09B1">
      <w:rPr>
        <w:sz w:val="16"/>
        <w:szCs w:val="16"/>
      </w:rPr>
      <w:t xml:space="preserve"> VIC 3550</w:t>
    </w:r>
  </w:p>
  <w:p w14:paraId="61EE4D82" w14:textId="18D20B8D" w:rsidR="004F09B1" w:rsidRPr="004F09B1" w:rsidRDefault="004F09B1" w:rsidP="004F09B1">
    <w:pPr>
      <w:pStyle w:val="Footer"/>
      <w:jc w:val="center"/>
      <w:rPr>
        <w:sz w:val="16"/>
        <w:szCs w:val="16"/>
      </w:rPr>
    </w:pPr>
    <w:r w:rsidRPr="004F09B1">
      <w:rPr>
        <w:sz w:val="16"/>
        <w:szCs w:val="16"/>
      </w:rPr>
      <w:t>ABN: 84 094 666</w:t>
    </w:r>
    <w:r w:rsidR="000A455A">
      <w:rPr>
        <w:sz w:val="16"/>
        <w:szCs w:val="16"/>
      </w:rPr>
      <w:t xml:space="preserve"> </w:t>
    </w:r>
    <w:r w:rsidRPr="004F09B1">
      <w:rPr>
        <w:sz w:val="16"/>
        <w:szCs w:val="16"/>
      </w:rPr>
      <w:t>538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AD3D1" w14:textId="77777777" w:rsidR="00C64600" w:rsidRDefault="00C64600" w:rsidP="00823E1B">
      <w:pPr>
        <w:spacing w:after="0" w:line="240" w:lineRule="auto"/>
      </w:pPr>
      <w:r>
        <w:separator/>
      </w:r>
    </w:p>
  </w:footnote>
  <w:footnote w:type="continuationSeparator" w:id="0">
    <w:p w14:paraId="63723EB2" w14:textId="77777777" w:rsidR="00C64600" w:rsidRDefault="00C64600" w:rsidP="00823E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343EB" w14:textId="214C0A6D" w:rsidR="00823E1B" w:rsidRPr="00823E1B" w:rsidRDefault="00823E1B" w:rsidP="00823E1B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78BB474" wp14:editId="4693B629">
          <wp:simplePos x="0" y="0"/>
          <wp:positionH relativeFrom="margin">
            <wp:posOffset>5283835</wp:posOffset>
          </wp:positionH>
          <wp:positionV relativeFrom="paragraph">
            <wp:posOffset>-240030</wp:posOffset>
          </wp:positionV>
          <wp:extent cx="1102360" cy="1102360"/>
          <wp:effectExtent l="0" t="0" r="2540" b="2540"/>
          <wp:wrapThrough wrapText="bothSides">
            <wp:wrapPolygon edited="0">
              <wp:start x="0" y="0"/>
              <wp:lineTo x="0" y="21276"/>
              <wp:lineTo x="21276" y="21276"/>
              <wp:lineTo x="21276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2360" cy="1102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B1579"/>
    <w:multiLevelType w:val="multilevel"/>
    <w:tmpl w:val="E1B8E71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7A450C"/>
    <w:multiLevelType w:val="hybridMultilevel"/>
    <w:tmpl w:val="654EFAF6"/>
    <w:lvl w:ilvl="0" w:tplc="D59C4B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185C2B"/>
    <w:multiLevelType w:val="hybridMultilevel"/>
    <w:tmpl w:val="B92A31B0"/>
    <w:lvl w:ilvl="0" w:tplc="0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A60E85"/>
    <w:multiLevelType w:val="hybridMultilevel"/>
    <w:tmpl w:val="A8CC3250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6A2BC2"/>
    <w:multiLevelType w:val="hybridMultilevel"/>
    <w:tmpl w:val="1564E8E2"/>
    <w:lvl w:ilvl="0" w:tplc="B7303804">
      <w:start w:val="1"/>
      <w:numFmt w:val="bullet"/>
      <w:lvlText w:val="-"/>
      <w:lvlJc w:val="left"/>
      <w:pPr>
        <w:ind w:left="413" w:hanging="360"/>
      </w:pPr>
      <w:rPr>
        <w:rFonts w:ascii="Calibri" w:eastAsiaTheme="minorHAnsi" w:hAnsi="Calibri" w:cs="Calibr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695D99"/>
    <w:multiLevelType w:val="hybridMultilevel"/>
    <w:tmpl w:val="F4761412"/>
    <w:lvl w:ilvl="0" w:tplc="0C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BC7008"/>
    <w:multiLevelType w:val="hybridMultilevel"/>
    <w:tmpl w:val="F40AA8D0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637620"/>
    <w:multiLevelType w:val="hybridMultilevel"/>
    <w:tmpl w:val="A942EB9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9E08A2"/>
    <w:multiLevelType w:val="hybridMultilevel"/>
    <w:tmpl w:val="AFE2037E"/>
    <w:lvl w:ilvl="0" w:tplc="91CCDA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2A168E0"/>
    <w:multiLevelType w:val="multilevel"/>
    <w:tmpl w:val="48544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34604D0"/>
    <w:multiLevelType w:val="hybridMultilevel"/>
    <w:tmpl w:val="8264BF40"/>
    <w:lvl w:ilvl="0" w:tplc="B7303804">
      <w:start w:val="1"/>
      <w:numFmt w:val="bullet"/>
      <w:lvlText w:val="-"/>
      <w:lvlJc w:val="left"/>
      <w:pPr>
        <w:ind w:left="413" w:hanging="360"/>
      </w:pPr>
      <w:rPr>
        <w:rFonts w:ascii="Calibri" w:eastAsiaTheme="minorHAns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13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5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7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9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01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73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5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73" w:hanging="360"/>
      </w:pPr>
      <w:rPr>
        <w:rFonts w:ascii="Wingdings" w:hAnsi="Wingdings" w:hint="default"/>
      </w:rPr>
    </w:lvl>
  </w:abstractNum>
  <w:num w:numId="1" w16cid:durableId="1177577997">
    <w:abstractNumId w:val="9"/>
  </w:num>
  <w:num w:numId="2" w16cid:durableId="1737360576">
    <w:abstractNumId w:val="10"/>
  </w:num>
  <w:num w:numId="3" w16cid:durableId="1663466615">
    <w:abstractNumId w:val="4"/>
  </w:num>
  <w:num w:numId="4" w16cid:durableId="405499496">
    <w:abstractNumId w:val="3"/>
  </w:num>
  <w:num w:numId="5" w16cid:durableId="1517884979">
    <w:abstractNumId w:val="7"/>
  </w:num>
  <w:num w:numId="6" w16cid:durableId="490104090">
    <w:abstractNumId w:val="5"/>
  </w:num>
  <w:num w:numId="7" w16cid:durableId="89929619">
    <w:abstractNumId w:val="8"/>
  </w:num>
  <w:num w:numId="8" w16cid:durableId="414866033">
    <w:abstractNumId w:val="6"/>
  </w:num>
  <w:num w:numId="9" w16cid:durableId="1410008019">
    <w:abstractNumId w:val="2"/>
  </w:num>
  <w:num w:numId="10" w16cid:durableId="770466506">
    <w:abstractNumId w:val="0"/>
  </w:num>
  <w:num w:numId="11" w16cid:durableId="6013769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EAD"/>
    <w:rsid w:val="00007F67"/>
    <w:rsid w:val="0001274F"/>
    <w:rsid w:val="00025728"/>
    <w:rsid w:val="00033443"/>
    <w:rsid w:val="000433B8"/>
    <w:rsid w:val="0004425F"/>
    <w:rsid w:val="00044A45"/>
    <w:rsid w:val="00071523"/>
    <w:rsid w:val="0009649B"/>
    <w:rsid w:val="000A439D"/>
    <w:rsid w:val="000A455A"/>
    <w:rsid w:val="000A5871"/>
    <w:rsid w:val="000B1C63"/>
    <w:rsid w:val="000B759B"/>
    <w:rsid w:val="000C0B14"/>
    <w:rsid w:val="000F56E6"/>
    <w:rsid w:val="00104662"/>
    <w:rsid w:val="00113DF7"/>
    <w:rsid w:val="00116C67"/>
    <w:rsid w:val="00116E39"/>
    <w:rsid w:val="00117DC1"/>
    <w:rsid w:val="0012119B"/>
    <w:rsid w:val="00121532"/>
    <w:rsid w:val="00127298"/>
    <w:rsid w:val="00150B28"/>
    <w:rsid w:val="00154870"/>
    <w:rsid w:val="00156008"/>
    <w:rsid w:val="001648B6"/>
    <w:rsid w:val="00166632"/>
    <w:rsid w:val="00172D6E"/>
    <w:rsid w:val="001810CA"/>
    <w:rsid w:val="00182F5C"/>
    <w:rsid w:val="00194667"/>
    <w:rsid w:val="001C2FE8"/>
    <w:rsid w:val="001C7EBD"/>
    <w:rsid w:val="001D3706"/>
    <w:rsid w:val="001E580E"/>
    <w:rsid w:val="001F1A9A"/>
    <w:rsid w:val="001F369C"/>
    <w:rsid w:val="00203D7C"/>
    <w:rsid w:val="00210E8E"/>
    <w:rsid w:val="002219FC"/>
    <w:rsid w:val="00226AB2"/>
    <w:rsid w:val="00233E11"/>
    <w:rsid w:val="0023590E"/>
    <w:rsid w:val="00250ADD"/>
    <w:rsid w:val="00254F16"/>
    <w:rsid w:val="00266928"/>
    <w:rsid w:val="00267651"/>
    <w:rsid w:val="002921C8"/>
    <w:rsid w:val="00294E8D"/>
    <w:rsid w:val="00295C8C"/>
    <w:rsid w:val="002A7C29"/>
    <w:rsid w:val="002D4B37"/>
    <w:rsid w:val="002D53DD"/>
    <w:rsid w:val="002D6FD3"/>
    <w:rsid w:val="002F51C2"/>
    <w:rsid w:val="00305CB8"/>
    <w:rsid w:val="00316BFD"/>
    <w:rsid w:val="00320789"/>
    <w:rsid w:val="00340B88"/>
    <w:rsid w:val="0037588A"/>
    <w:rsid w:val="00394AB0"/>
    <w:rsid w:val="00397DF8"/>
    <w:rsid w:val="003B4895"/>
    <w:rsid w:val="003C1E33"/>
    <w:rsid w:val="003D6480"/>
    <w:rsid w:val="003E09FA"/>
    <w:rsid w:val="003E6819"/>
    <w:rsid w:val="003F0616"/>
    <w:rsid w:val="003F360A"/>
    <w:rsid w:val="00403C25"/>
    <w:rsid w:val="004040BB"/>
    <w:rsid w:val="00423BCF"/>
    <w:rsid w:val="00426B11"/>
    <w:rsid w:val="004361D0"/>
    <w:rsid w:val="004401EE"/>
    <w:rsid w:val="00441CA6"/>
    <w:rsid w:val="004427BF"/>
    <w:rsid w:val="00450B11"/>
    <w:rsid w:val="00454D64"/>
    <w:rsid w:val="00463130"/>
    <w:rsid w:val="004637C2"/>
    <w:rsid w:val="00465EE1"/>
    <w:rsid w:val="004717F4"/>
    <w:rsid w:val="00483525"/>
    <w:rsid w:val="00490C2A"/>
    <w:rsid w:val="00495594"/>
    <w:rsid w:val="004A35C0"/>
    <w:rsid w:val="004C0491"/>
    <w:rsid w:val="004C0BA3"/>
    <w:rsid w:val="004C2792"/>
    <w:rsid w:val="004C6183"/>
    <w:rsid w:val="004D6E9D"/>
    <w:rsid w:val="004E100E"/>
    <w:rsid w:val="004E3339"/>
    <w:rsid w:val="004E7C46"/>
    <w:rsid w:val="004F09B1"/>
    <w:rsid w:val="0050493B"/>
    <w:rsid w:val="00516DF6"/>
    <w:rsid w:val="00527D73"/>
    <w:rsid w:val="00532A19"/>
    <w:rsid w:val="005450CC"/>
    <w:rsid w:val="0054577A"/>
    <w:rsid w:val="0057006E"/>
    <w:rsid w:val="005727B1"/>
    <w:rsid w:val="00585ED8"/>
    <w:rsid w:val="005A360D"/>
    <w:rsid w:val="005B772F"/>
    <w:rsid w:val="005C1E86"/>
    <w:rsid w:val="005C36EE"/>
    <w:rsid w:val="005D3EAD"/>
    <w:rsid w:val="005E11A7"/>
    <w:rsid w:val="005E3692"/>
    <w:rsid w:val="005E798A"/>
    <w:rsid w:val="005F2018"/>
    <w:rsid w:val="006013CC"/>
    <w:rsid w:val="006078B6"/>
    <w:rsid w:val="006171CE"/>
    <w:rsid w:val="006217B5"/>
    <w:rsid w:val="00623784"/>
    <w:rsid w:val="00631B34"/>
    <w:rsid w:val="00634413"/>
    <w:rsid w:val="00652473"/>
    <w:rsid w:val="006715B0"/>
    <w:rsid w:val="00677CF2"/>
    <w:rsid w:val="006817C1"/>
    <w:rsid w:val="006825BF"/>
    <w:rsid w:val="006B48B2"/>
    <w:rsid w:val="006B6C1F"/>
    <w:rsid w:val="006C1306"/>
    <w:rsid w:val="006C24D3"/>
    <w:rsid w:val="006D03CF"/>
    <w:rsid w:val="006F073B"/>
    <w:rsid w:val="006F428F"/>
    <w:rsid w:val="007066F9"/>
    <w:rsid w:val="0071360C"/>
    <w:rsid w:val="00714572"/>
    <w:rsid w:val="0072378A"/>
    <w:rsid w:val="00723D81"/>
    <w:rsid w:val="00733E0C"/>
    <w:rsid w:val="00741D9D"/>
    <w:rsid w:val="00742C89"/>
    <w:rsid w:val="0076004E"/>
    <w:rsid w:val="00760D5C"/>
    <w:rsid w:val="007641FF"/>
    <w:rsid w:val="00764E5E"/>
    <w:rsid w:val="00780F82"/>
    <w:rsid w:val="00794868"/>
    <w:rsid w:val="007B1E03"/>
    <w:rsid w:val="007C7568"/>
    <w:rsid w:val="007D0249"/>
    <w:rsid w:val="007D1B23"/>
    <w:rsid w:val="007D1F11"/>
    <w:rsid w:val="007D6304"/>
    <w:rsid w:val="007D66A8"/>
    <w:rsid w:val="007E7AC9"/>
    <w:rsid w:val="007F137D"/>
    <w:rsid w:val="007F14E6"/>
    <w:rsid w:val="007F1E4A"/>
    <w:rsid w:val="008006EE"/>
    <w:rsid w:val="0081638C"/>
    <w:rsid w:val="00823E1B"/>
    <w:rsid w:val="008342C1"/>
    <w:rsid w:val="00853C34"/>
    <w:rsid w:val="00854FA1"/>
    <w:rsid w:val="008803C5"/>
    <w:rsid w:val="008818E7"/>
    <w:rsid w:val="00887BF7"/>
    <w:rsid w:val="0089195B"/>
    <w:rsid w:val="008923B4"/>
    <w:rsid w:val="008D0CF6"/>
    <w:rsid w:val="008D586C"/>
    <w:rsid w:val="008D68F0"/>
    <w:rsid w:val="0090576F"/>
    <w:rsid w:val="00964871"/>
    <w:rsid w:val="00966652"/>
    <w:rsid w:val="00980FB5"/>
    <w:rsid w:val="00990471"/>
    <w:rsid w:val="009A5587"/>
    <w:rsid w:val="009A5760"/>
    <w:rsid w:val="009A6BD3"/>
    <w:rsid w:val="009B4169"/>
    <w:rsid w:val="009C3D79"/>
    <w:rsid w:val="009C5F77"/>
    <w:rsid w:val="009D092F"/>
    <w:rsid w:val="009D0EE2"/>
    <w:rsid w:val="00A10676"/>
    <w:rsid w:val="00A12235"/>
    <w:rsid w:val="00A148A4"/>
    <w:rsid w:val="00A15387"/>
    <w:rsid w:val="00A15C53"/>
    <w:rsid w:val="00A173E9"/>
    <w:rsid w:val="00A25B83"/>
    <w:rsid w:val="00A336F8"/>
    <w:rsid w:val="00A62BCD"/>
    <w:rsid w:val="00A96B62"/>
    <w:rsid w:val="00AA354D"/>
    <w:rsid w:val="00AB55A3"/>
    <w:rsid w:val="00AB6C1C"/>
    <w:rsid w:val="00AC3D8B"/>
    <w:rsid w:val="00AD2814"/>
    <w:rsid w:val="00AD789B"/>
    <w:rsid w:val="00AD7E6A"/>
    <w:rsid w:val="00AE2373"/>
    <w:rsid w:val="00B07C57"/>
    <w:rsid w:val="00B14F08"/>
    <w:rsid w:val="00B25CBC"/>
    <w:rsid w:val="00B31B40"/>
    <w:rsid w:val="00B4409B"/>
    <w:rsid w:val="00B5525F"/>
    <w:rsid w:val="00B611AA"/>
    <w:rsid w:val="00B642CD"/>
    <w:rsid w:val="00B75C81"/>
    <w:rsid w:val="00B82EA4"/>
    <w:rsid w:val="00BA18ED"/>
    <w:rsid w:val="00BA4FB3"/>
    <w:rsid w:val="00BB13BB"/>
    <w:rsid w:val="00BD0408"/>
    <w:rsid w:val="00BD17F9"/>
    <w:rsid w:val="00BD5B65"/>
    <w:rsid w:val="00BF47B3"/>
    <w:rsid w:val="00C075C8"/>
    <w:rsid w:val="00C22AC7"/>
    <w:rsid w:val="00C31E8F"/>
    <w:rsid w:val="00C36644"/>
    <w:rsid w:val="00C42657"/>
    <w:rsid w:val="00C51E51"/>
    <w:rsid w:val="00C5322B"/>
    <w:rsid w:val="00C552C3"/>
    <w:rsid w:val="00C56EDB"/>
    <w:rsid w:val="00C64600"/>
    <w:rsid w:val="00C65E0A"/>
    <w:rsid w:val="00C661A5"/>
    <w:rsid w:val="00C877F0"/>
    <w:rsid w:val="00CA63CE"/>
    <w:rsid w:val="00CC035E"/>
    <w:rsid w:val="00CE6470"/>
    <w:rsid w:val="00CF01B7"/>
    <w:rsid w:val="00D02909"/>
    <w:rsid w:val="00D1199A"/>
    <w:rsid w:val="00D13A44"/>
    <w:rsid w:val="00D20D5F"/>
    <w:rsid w:val="00D2117D"/>
    <w:rsid w:val="00D313B6"/>
    <w:rsid w:val="00D352CB"/>
    <w:rsid w:val="00D36086"/>
    <w:rsid w:val="00D440A6"/>
    <w:rsid w:val="00D56AC9"/>
    <w:rsid w:val="00D71048"/>
    <w:rsid w:val="00D720B5"/>
    <w:rsid w:val="00D7235E"/>
    <w:rsid w:val="00D73DDF"/>
    <w:rsid w:val="00D85472"/>
    <w:rsid w:val="00D9277B"/>
    <w:rsid w:val="00DA1EA9"/>
    <w:rsid w:val="00DB0895"/>
    <w:rsid w:val="00DB7666"/>
    <w:rsid w:val="00DC23D1"/>
    <w:rsid w:val="00DD4EF8"/>
    <w:rsid w:val="00DE42BB"/>
    <w:rsid w:val="00E07684"/>
    <w:rsid w:val="00E10106"/>
    <w:rsid w:val="00E17940"/>
    <w:rsid w:val="00E3262F"/>
    <w:rsid w:val="00E548D5"/>
    <w:rsid w:val="00E55401"/>
    <w:rsid w:val="00E62683"/>
    <w:rsid w:val="00E67C54"/>
    <w:rsid w:val="00E75C11"/>
    <w:rsid w:val="00E75C29"/>
    <w:rsid w:val="00E879C8"/>
    <w:rsid w:val="00E87AFD"/>
    <w:rsid w:val="00E90ECD"/>
    <w:rsid w:val="00E921F4"/>
    <w:rsid w:val="00EA07B4"/>
    <w:rsid w:val="00EA07D1"/>
    <w:rsid w:val="00EB787D"/>
    <w:rsid w:val="00EC01F0"/>
    <w:rsid w:val="00ED2811"/>
    <w:rsid w:val="00ED2DEB"/>
    <w:rsid w:val="00EE64D3"/>
    <w:rsid w:val="00EF602D"/>
    <w:rsid w:val="00F03071"/>
    <w:rsid w:val="00F1701E"/>
    <w:rsid w:val="00F20CC4"/>
    <w:rsid w:val="00F21817"/>
    <w:rsid w:val="00F236F1"/>
    <w:rsid w:val="00F3091F"/>
    <w:rsid w:val="00F440D6"/>
    <w:rsid w:val="00F50305"/>
    <w:rsid w:val="00F50594"/>
    <w:rsid w:val="00F62C14"/>
    <w:rsid w:val="00F66010"/>
    <w:rsid w:val="00F85678"/>
    <w:rsid w:val="00FA3466"/>
    <w:rsid w:val="00FA4392"/>
    <w:rsid w:val="00FC35C3"/>
    <w:rsid w:val="00FC72FC"/>
    <w:rsid w:val="00FD093E"/>
    <w:rsid w:val="00FF0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B5E3B4"/>
  <w15:chartTrackingRefBased/>
  <w15:docId w15:val="{81A61C5E-F8DF-495D-9A13-243E6FDDF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199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5D3EAD"/>
    <w:pPr>
      <w:spacing w:after="0" w:line="240" w:lineRule="auto"/>
    </w:pPr>
    <w:rPr>
      <w:rFonts w:ascii="Calibri" w:hAnsi="Calibri" w:cs="Calibri"/>
      <w:lang w:eastAsia="en-AU"/>
    </w:rPr>
  </w:style>
  <w:style w:type="paragraph" w:customStyle="1" w:styleId="xmsolistparagraph">
    <w:name w:val="x_msolistparagraph"/>
    <w:basedOn w:val="Normal"/>
    <w:rsid w:val="005D3EAD"/>
    <w:pPr>
      <w:spacing w:after="0" w:line="240" w:lineRule="auto"/>
      <w:ind w:left="720"/>
    </w:pPr>
    <w:rPr>
      <w:rFonts w:ascii="Calibri" w:hAnsi="Calibri" w:cs="Calibri"/>
      <w:lang w:eastAsia="en-AU"/>
    </w:rPr>
  </w:style>
  <w:style w:type="table" w:styleId="TableGrid">
    <w:name w:val="Table Grid"/>
    <w:basedOn w:val="TableNormal"/>
    <w:uiPriority w:val="39"/>
    <w:rsid w:val="00182F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23E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E1B"/>
  </w:style>
  <w:style w:type="paragraph" w:styleId="Footer">
    <w:name w:val="footer"/>
    <w:basedOn w:val="Normal"/>
    <w:link w:val="FooterChar"/>
    <w:uiPriority w:val="99"/>
    <w:unhideWhenUsed/>
    <w:rsid w:val="00823E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3E1B"/>
  </w:style>
  <w:style w:type="character" w:styleId="Hyperlink">
    <w:name w:val="Hyperlink"/>
    <w:basedOn w:val="DefaultParagraphFont"/>
    <w:uiPriority w:val="99"/>
    <w:unhideWhenUsed/>
    <w:rsid w:val="004F09B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09B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D789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119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font-sans">
    <w:name w:val="font-sans"/>
    <w:basedOn w:val="Normal"/>
    <w:rsid w:val="000127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037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bikeoz.com.a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37A689-D628-4B9C-ABBB-5C97E7B6E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449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Bourke</dc:creator>
  <cp:keywords/>
  <dc:description/>
  <cp:lastModifiedBy>Peter Bourke</cp:lastModifiedBy>
  <cp:revision>57</cp:revision>
  <dcterms:created xsi:type="dcterms:W3CDTF">2023-05-19T06:31:00Z</dcterms:created>
  <dcterms:modified xsi:type="dcterms:W3CDTF">2023-05-19T07:15:00Z</dcterms:modified>
</cp:coreProperties>
</file>