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CE8B0" w14:textId="77777777" w:rsidR="0053557D" w:rsidRDefault="005355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98F7D" wp14:editId="45027A76">
                <wp:simplePos x="0" y="0"/>
                <wp:positionH relativeFrom="column">
                  <wp:posOffset>-520065</wp:posOffset>
                </wp:positionH>
                <wp:positionV relativeFrom="paragraph">
                  <wp:posOffset>116840</wp:posOffset>
                </wp:positionV>
                <wp:extent cx="61722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222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FDF220" id="Straight Connector 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95pt,9.2pt" to="445.0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" strokecolor="black [3200]" strokeweight="1.75pt">
                <v:stroke joinstyle="miter"/>
              </v:line>
            </w:pict>
          </mc:Fallback>
        </mc:AlternateContent>
      </w:r>
    </w:p>
    <w:p w14:paraId="57E794F5" w14:textId="77777777" w:rsidR="0053557D" w:rsidRPr="0053557D" w:rsidRDefault="0053557D" w:rsidP="0053557D"/>
    <w:p w14:paraId="424C4121" w14:textId="4BB0AEE7" w:rsidR="0053557D" w:rsidRDefault="0053557D" w:rsidP="0053557D">
      <w:r w:rsidRPr="00C5218A">
        <w:t xml:space="preserve"> </w:t>
      </w:r>
      <w:r w:rsidR="00DD06A3">
        <w:t>CRITERIA FOR MEMBERSHIP OF BICYCLE INDUSTRIES AUSTRALIA</w:t>
      </w:r>
    </w:p>
    <w:p w14:paraId="72AF545A" w14:textId="77777777" w:rsidR="000E7E04" w:rsidRDefault="000E7E04" w:rsidP="00324FD8">
      <w:pPr>
        <w:pStyle w:val="BodyText"/>
        <w:rPr>
          <w:rFonts w:asciiTheme="minorHAnsi" w:hAnsiTheme="minorHAnsi"/>
          <w:w w:val="115"/>
          <w:sz w:val="24"/>
          <w:szCs w:val="24"/>
        </w:rPr>
      </w:pPr>
    </w:p>
    <w:p w14:paraId="58808F84" w14:textId="54615EC8" w:rsidR="00324FD8" w:rsidRPr="00912915" w:rsidRDefault="00C71B30" w:rsidP="00912915">
      <w:pPr>
        <w:pStyle w:val="BodyText"/>
        <w:rPr>
          <w:rFonts w:asciiTheme="minorHAnsi" w:hAnsiTheme="minorHAnsi"/>
          <w:sz w:val="24"/>
          <w:szCs w:val="24"/>
        </w:rPr>
      </w:pPr>
      <w:r w:rsidRPr="00912915">
        <w:rPr>
          <w:rFonts w:asciiTheme="minorHAnsi" w:hAnsiTheme="minorHAnsi"/>
          <w:w w:val="115"/>
          <w:sz w:val="24"/>
          <w:szCs w:val="24"/>
        </w:rPr>
        <w:t>Principal</w:t>
      </w:r>
      <w:r w:rsidR="00324FD8" w:rsidRPr="00912915">
        <w:rPr>
          <w:rFonts w:asciiTheme="minorHAnsi" w:hAnsiTheme="minorHAnsi"/>
          <w:w w:val="115"/>
          <w:sz w:val="24"/>
          <w:szCs w:val="24"/>
        </w:rPr>
        <w:t xml:space="preserve"> </w:t>
      </w:r>
      <w:r w:rsidR="000E7E04" w:rsidRPr="00912915">
        <w:rPr>
          <w:rFonts w:asciiTheme="minorHAnsi" w:hAnsiTheme="minorHAnsi"/>
          <w:w w:val="115"/>
          <w:sz w:val="24"/>
          <w:szCs w:val="24"/>
        </w:rPr>
        <w:t xml:space="preserve">focus </w:t>
      </w:r>
      <w:r w:rsidR="00324FD8" w:rsidRPr="00912915">
        <w:rPr>
          <w:rFonts w:asciiTheme="minorHAnsi" w:hAnsiTheme="minorHAnsi"/>
          <w:w w:val="115"/>
          <w:sz w:val="24"/>
          <w:szCs w:val="24"/>
        </w:rPr>
        <w:t xml:space="preserve">for the activities of the BIA </w:t>
      </w:r>
      <w:r w:rsidRPr="00912915">
        <w:rPr>
          <w:rFonts w:asciiTheme="minorHAnsi" w:hAnsiTheme="minorHAnsi"/>
          <w:w w:val="115"/>
          <w:sz w:val="24"/>
          <w:szCs w:val="24"/>
        </w:rPr>
        <w:t>are</w:t>
      </w:r>
      <w:r w:rsidR="00324FD8" w:rsidRPr="00912915">
        <w:rPr>
          <w:rFonts w:asciiTheme="minorHAnsi" w:hAnsiTheme="minorHAnsi"/>
          <w:w w:val="115"/>
          <w:sz w:val="24"/>
          <w:szCs w:val="24"/>
        </w:rPr>
        <w:t>;</w:t>
      </w:r>
    </w:p>
    <w:p w14:paraId="570EA919" w14:textId="77777777" w:rsidR="00324FD8" w:rsidRPr="00912915" w:rsidRDefault="00324FD8" w:rsidP="00912915">
      <w:pPr>
        <w:pStyle w:val="BodyText"/>
        <w:spacing w:before="4"/>
        <w:rPr>
          <w:rFonts w:asciiTheme="minorHAnsi" w:hAnsiTheme="minorHAnsi"/>
          <w:sz w:val="24"/>
          <w:szCs w:val="24"/>
        </w:rPr>
      </w:pPr>
    </w:p>
    <w:p w14:paraId="2B2057A2" w14:textId="383B8A9C" w:rsidR="00324FD8" w:rsidRPr="00912915" w:rsidRDefault="00324FD8" w:rsidP="00912915">
      <w:pPr>
        <w:pStyle w:val="BodyText"/>
        <w:numPr>
          <w:ilvl w:val="0"/>
          <w:numId w:val="7"/>
        </w:numPr>
        <w:tabs>
          <w:tab w:val="left" w:pos="1914"/>
        </w:tabs>
        <w:spacing w:before="1" w:line="259" w:lineRule="auto"/>
        <w:ind w:right="938"/>
        <w:rPr>
          <w:rFonts w:asciiTheme="minorHAnsi" w:hAnsiTheme="minorHAnsi"/>
          <w:sz w:val="24"/>
          <w:szCs w:val="24"/>
        </w:rPr>
      </w:pPr>
      <w:r w:rsidRPr="00912915">
        <w:rPr>
          <w:rFonts w:asciiTheme="minorHAnsi" w:hAnsiTheme="minorHAnsi"/>
          <w:w w:val="105"/>
          <w:sz w:val="24"/>
          <w:szCs w:val="24"/>
        </w:rPr>
        <w:t>to encourage, foster and protect the interests of bicycle product manufacturers, importers,</w:t>
      </w:r>
      <w:r w:rsidRPr="00912915">
        <w:rPr>
          <w:rFonts w:asciiTheme="minorHAnsi" w:hAnsiTheme="minorHAnsi"/>
          <w:spacing w:val="21"/>
          <w:w w:val="105"/>
          <w:sz w:val="24"/>
          <w:szCs w:val="24"/>
        </w:rPr>
        <w:t xml:space="preserve"> </w:t>
      </w:r>
      <w:r w:rsidRPr="00912915">
        <w:rPr>
          <w:rFonts w:asciiTheme="minorHAnsi" w:hAnsiTheme="minorHAnsi"/>
          <w:w w:val="105"/>
          <w:sz w:val="24"/>
          <w:szCs w:val="24"/>
        </w:rPr>
        <w:t>wholesalers</w:t>
      </w:r>
      <w:r w:rsidRPr="00912915">
        <w:rPr>
          <w:rFonts w:asciiTheme="minorHAnsi" w:hAnsiTheme="minorHAnsi"/>
          <w:spacing w:val="20"/>
          <w:w w:val="105"/>
          <w:sz w:val="24"/>
          <w:szCs w:val="24"/>
        </w:rPr>
        <w:t xml:space="preserve"> </w:t>
      </w:r>
      <w:r w:rsidRPr="00912915">
        <w:rPr>
          <w:rFonts w:asciiTheme="minorHAnsi" w:hAnsiTheme="minorHAnsi"/>
          <w:w w:val="105"/>
          <w:sz w:val="24"/>
          <w:szCs w:val="24"/>
        </w:rPr>
        <w:t>and</w:t>
      </w:r>
      <w:r w:rsidRPr="00912915">
        <w:rPr>
          <w:rFonts w:asciiTheme="minorHAnsi" w:hAnsiTheme="minorHAnsi"/>
          <w:w w:val="106"/>
          <w:sz w:val="24"/>
          <w:szCs w:val="24"/>
        </w:rPr>
        <w:t xml:space="preserve"> </w:t>
      </w:r>
      <w:r w:rsidRPr="00912915">
        <w:rPr>
          <w:rFonts w:asciiTheme="minorHAnsi" w:hAnsiTheme="minorHAnsi"/>
          <w:w w:val="105"/>
          <w:sz w:val="24"/>
          <w:szCs w:val="24"/>
        </w:rPr>
        <w:t>related service suppliers in Australia and give members all such assistance as allowed by law;</w:t>
      </w:r>
      <w:r w:rsidR="00C71B30" w:rsidRPr="00912915">
        <w:rPr>
          <w:rFonts w:asciiTheme="minorHAnsi" w:hAnsiTheme="minorHAnsi"/>
          <w:w w:val="105"/>
          <w:sz w:val="24"/>
          <w:szCs w:val="24"/>
        </w:rPr>
        <w:t xml:space="preserve"> and</w:t>
      </w:r>
    </w:p>
    <w:p w14:paraId="68BAC871" w14:textId="16FFE5AC" w:rsidR="00C71B30" w:rsidRPr="00912915" w:rsidRDefault="4F5BA065" w:rsidP="00912915">
      <w:pPr>
        <w:numPr>
          <w:ilvl w:val="0"/>
          <w:numId w:val="7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Promotion practices which support the legal use of the products </w:t>
      </w:r>
    </w:p>
    <w:p w14:paraId="3EE0F7F8" w14:textId="77777777" w:rsidR="00043E19" w:rsidRPr="00912915" w:rsidRDefault="00043E19" w:rsidP="00912915"/>
    <w:p w14:paraId="399CD4EC" w14:textId="6C2E82D1" w:rsidR="00324FD8" w:rsidRPr="00912915" w:rsidRDefault="00324FD8" w:rsidP="00912915">
      <w:r w:rsidRPr="00912915">
        <w:t xml:space="preserve">Developed under the premise of the principal </w:t>
      </w:r>
      <w:r w:rsidR="00245F15">
        <w:t>focus</w:t>
      </w:r>
      <w:r w:rsidRPr="00912915">
        <w:t xml:space="preserve">, the following membership criteria has been adopted by the organisation to deliver the </w:t>
      </w:r>
      <w:r w:rsidR="00245F15">
        <w:t>focus</w:t>
      </w:r>
      <w:r w:rsidRPr="00912915">
        <w:t>.</w:t>
      </w:r>
    </w:p>
    <w:p w14:paraId="026B7066" w14:textId="77777777" w:rsidR="0053557D" w:rsidRPr="00912915" w:rsidRDefault="0053557D" w:rsidP="00912915"/>
    <w:p w14:paraId="6EC3B19F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Importer</w:t>
      </w:r>
    </w:p>
    <w:p w14:paraId="64822649" w14:textId="7516C9D0" w:rsidR="0053557D" w:rsidRPr="00912915" w:rsidRDefault="0053557D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Import products directly from manufacturer</w:t>
      </w:r>
    </w:p>
    <w:p w14:paraId="7003A34C" w14:textId="77777777" w:rsidR="0053557D" w:rsidRPr="00912915" w:rsidRDefault="0053557D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Physical Australian business presence</w:t>
      </w:r>
    </w:p>
    <w:p w14:paraId="569C8036" w14:textId="77777777" w:rsidR="0053557D" w:rsidRPr="00912915" w:rsidRDefault="0053557D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Registered Australian business with ASIC and ATO</w:t>
      </w:r>
    </w:p>
    <w:p w14:paraId="4CEF7D25" w14:textId="77777777" w:rsidR="0053557D" w:rsidRPr="00912915" w:rsidRDefault="0053557D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Employment of Australian staff</w:t>
      </w:r>
    </w:p>
    <w:p w14:paraId="278D6A5F" w14:textId="247502A5" w:rsidR="00A6587F" w:rsidRPr="00912915" w:rsidRDefault="0053557D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 xml:space="preserve">Delivery of </w:t>
      </w:r>
      <w:r w:rsidR="003215CE" w:rsidRPr="00912915">
        <w:rPr>
          <w:rFonts w:cs="Times New Roman"/>
          <w:color w:val="000000"/>
          <w:lang w:eastAsia="en-GB"/>
        </w:rPr>
        <w:t xml:space="preserve">bicycle </w:t>
      </w:r>
      <w:r w:rsidRPr="00912915">
        <w:rPr>
          <w:rFonts w:cs="Times New Roman"/>
          <w:color w:val="000000"/>
          <w:lang w:eastAsia="en-GB"/>
        </w:rPr>
        <w:t xml:space="preserve">product </w:t>
      </w:r>
      <w:r w:rsidR="003215CE" w:rsidRPr="00912915">
        <w:rPr>
          <w:rFonts w:cs="Times New Roman"/>
          <w:color w:val="000000"/>
          <w:lang w:eastAsia="en-GB"/>
        </w:rPr>
        <w:t xml:space="preserve">and services </w:t>
      </w:r>
      <w:r w:rsidRPr="00912915">
        <w:rPr>
          <w:rFonts w:cs="Times New Roman"/>
          <w:color w:val="000000"/>
          <w:lang w:eastAsia="en-GB"/>
        </w:rPr>
        <w:t>from an Australian address</w:t>
      </w:r>
    </w:p>
    <w:p w14:paraId="1604E13F" w14:textId="721AC3E9" w:rsidR="0008036D" w:rsidRPr="00912915" w:rsidRDefault="4F5BA065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bookmarkStart w:id="0" w:name="_Hlk194582500"/>
      <w:r w:rsidRPr="00912915">
        <w:rPr>
          <w:rFonts w:cs="Times New Roman"/>
          <w:color w:val="000000" w:themeColor="text1"/>
          <w:lang w:eastAsia="en-GB"/>
        </w:rPr>
        <w:t xml:space="preserve">Promotion of practices which support the legal use of the products </w:t>
      </w:r>
    </w:p>
    <w:bookmarkEnd w:id="0"/>
    <w:p w14:paraId="26CB89AF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 </w:t>
      </w:r>
    </w:p>
    <w:p w14:paraId="696DBA84" w14:textId="77777777" w:rsidR="00DE3B5A" w:rsidRPr="00912915" w:rsidRDefault="00DE3B5A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Distributor</w:t>
      </w:r>
    </w:p>
    <w:p w14:paraId="31993FC8" w14:textId="77777777" w:rsidR="00DE3B5A" w:rsidRPr="00912915" w:rsidRDefault="00DE3B5A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Distributes products directly from manufacturer</w:t>
      </w:r>
    </w:p>
    <w:p w14:paraId="5F30AFB9" w14:textId="77777777" w:rsidR="00DE3B5A" w:rsidRPr="00912915" w:rsidRDefault="00DE3B5A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Physical Australian business presence</w:t>
      </w:r>
    </w:p>
    <w:p w14:paraId="69D244C4" w14:textId="77777777" w:rsidR="00DE3B5A" w:rsidRPr="00912915" w:rsidRDefault="00DE3B5A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Registered Australian business with ASIC and ATO</w:t>
      </w:r>
    </w:p>
    <w:p w14:paraId="42A4F702" w14:textId="77777777" w:rsidR="00DE3B5A" w:rsidRPr="00912915" w:rsidRDefault="00DE3B5A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Employment of Australian staff</w:t>
      </w:r>
    </w:p>
    <w:p w14:paraId="4DA4DF78" w14:textId="307665BA" w:rsidR="00DE3B5A" w:rsidRPr="00912915" w:rsidRDefault="00DE3B5A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 xml:space="preserve">Delivery of </w:t>
      </w:r>
      <w:r w:rsidR="003215CE" w:rsidRPr="00912915">
        <w:rPr>
          <w:rFonts w:cs="Times New Roman"/>
          <w:color w:val="000000"/>
          <w:lang w:eastAsia="en-GB"/>
        </w:rPr>
        <w:t xml:space="preserve">bicycle </w:t>
      </w:r>
      <w:r w:rsidRPr="00912915">
        <w:rPr>
          <w:rFonts w:cs="Times New Roman"/>
          <w:color w:val="000000"/>
          <w:lang w:eastAsia="en-GB"/>
        </w:rPr>
        <w:t>product</w:t>
      </w:r>
      <w:r w:rsidR="003215CE" w:rsidRPr="00912915">
        <w:rPr>
          <w:rFonts w:cs="Times New Roman"/>
          <w:color w:val="000000"/>
          <w:lang w:eastAsia="en-GB"/>
        </w:rPr>
        <w:t xml:space="preserve"> and services</w:t>
      </w:r>
      <w:r w:rsidRPr="00912915">
        <w:rPr>
          <w:rFonts w:cs="Times New Roman"/>
          <w:color w:val="000000"/>
          <w:lang w:eastAsia="en-GB"/>
        </w:rPr>
        <w:t xml:space="preserve"> from an Australian address</w:t>
      </w:r>
    </w:p>
    <w:p w14:paraId="6FEC5575" w14:textId="07DAA5FA" w:rsidR="0047612C" w:rsidRPr="00912915" w:rsidRDefault="4F5BA065" w:rsidP="00912915">
      <w:pPr>
        <w:numPr>
          <w:ilvl w:val="0"/>
          <w:numId w:val="1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Promotion of practices which support the legal use of the products </w:t>
      </w:r>
    </w:p>
    <w:p w14:paraId="491DCCF8" w14:textId="77777777" w:rsidR="00DE3B5A" w:rsidRPr="00912915" w:rsidRDefault="00DE3B5A" w:rsidP="00912915">
      <w:pPr>
        <w:rPr>
          <w:rFonts w:eastAsia="Calibri" w:cs="Times New Roman"/>
          <w:color w:val="000000"/>
          <w:lang w:eastAsia="en-GB"/>
        </w:rPr>
      </w:pPr>
    </w:p>
    <w:p w14:paraId="174D1FC9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Manufacturer</w:t>
      </w:r>
    </w:p>
    <w:p w14:paraId="04C925C2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 xml:space="preserve">Manufactures </w:t>
      </w:r>
      <w:r w:rsidR="00DE3B5A" w:rsidRPr="00912915">
        <w:rPr>
          <w:rFonts w:cs="Times New Roman"/>
          <w:color w:val="000000"/>
          <w:lang w:eastAsia="en-GB"/>
        </w:rPr>
        <w:t>or assembles</w:t>
      </w:r>
      <w:r w:rsidRPr="00912915">
        <w:rPr>
          <w:rFonts w:cs="Times New Roman"/>
          <w:color w:val="000000"/>
          <w:lang w:eastAsia="en-GB"/>
        </w:rPr>
        <w:t xml:space="preserve"> bicycles or bicycle product</w:t>
      </w:r>
      <w:r w:rsidR="00DE3B5A" w:rsidRPr="00912915">
        <w:rPr>
          <w:rFonts w:cs="Times New Roman"/>
          <w:color w:val="000000"/>
          <w:lang w:eastAsia="en-GB"/>
        </w:rPr>
        <w:t>s</w:t>
      </w:r>
      <w:r w:rsidRPr="00912915">
        <w:rPr>
          <w:rFonts w:cs="Times New Roman"/>
          <w:color w:val="000000"/>
          <w:lang w:eastAsia="en-GB"/>
        </w:rPr>
        <w:t xml:space="preserve"> in Australia </w:t>
      </w:r>
    </w:p>
    <w:p w14:paraId="33BA3EBF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Registered Australian business with ASIC and ATO</w:t>
      </w:r>
    </w:p>
    <w:p w14:paraId="0B05F2DE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Employment of Australian staff</w:t>
      </w:r>
    </w:p>
    <w:p w14:paraId="7E42DB14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Physical Australian business presence</w:t>
      </w:r>
    </w:p>
    <w:p w14:paraId="65DB8374" w14:textId="70094300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 xml:space="preserve">Delivery of </w:t>
      </w:r>
      <w:r w:rsidR="003215CE" w:rsidRPr="00912915">
        <w:rPr>
          <w:rFonts w:cs="Times New Roman"/>
          <w:color w:val="000000"/>
          <w:lang w:eastAsia="en-GB"/>
        </w:rPr>
        <w:t xml:space="preserve">bicycle </w:t>
      </w:r>
      <w:r w:rsidRPr="00912915">
        <w:rPr>
          <w:rFonts w:cs="Times New Roman"/>
          <w:color w:val="000000"/>
          <w:lang w:eastAsia="en-GB"/>
        </w:rPr>
        <w:t>product</w:t>
      </w:r>
      <w:r w:rsidR="003215CE" w:rsidRPr="00912915">
        <w:rPr>
          <w:rFonts w:cs="Times New Roman"/>
          <w:color w:val="000000"/>
          <w:lang w:eastAsia="en-GB"/>
        </w:rPr>
        <w:t xml:space="preserve"> and services</w:t>
      </w:r>
      <w:r w:rsidRPr="00912915">
        <w:rPr>
          <w:rFonts w:cs="Times New Roman"/>
          <w:color w:val="000000"/>
          <w:lang w:eastAsia="en-GB"/>
        </w:rPr>
        <w:t xml:space="preserve"> from Australian s</w:t>
      </w:r>
      <w:r w:rsidR="003215CE" w:rsidRPr="00912915">
        <w:rPr>
          <w:rFonts w:cs="Times New Roman"/>
          <w:color w:val="000000"/>
          <w:lang w:eastAsia="en-GB"/>
        </w:rPr>
        <w:t>ite</w:t>
      </w:r>
    </w:p>
    <w:p w14:paraId="314ED647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 </w:t>
      </w:r>
    </w:p>
    <w:p w14:paraId="387F332A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Retailer </w:t>
      </w:r>
    </w:p>
    <w:p w14:paraId="02DAB624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Registered Australian business with ASIC and ATO</w:t>
      </w:r>
    </w:p>
    <w:p w14:paraId="1B8A3B6D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Employment of Australian staff</w:t>
      </w:r>
    </w:p>
    <w:p w14:paraId="21168EDB" w14:textId="7777777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Physical Australian business presence</w:t>
      </w:r>
    </w:p>
    <w:p w14:paraId="79733242" w14:textId="21B290F7" w:rsidR="0053557D" w:rsidRPr="00912915" w:rsidRDefault="0053557D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 xml:space="preserve">Delivery of </w:t>
      </w:r>
      <w:r w:rsidR="003215CE" w:rsidRPr="00912915">
        <w:rPr>
          <w:rFonts w:cs="Times New Roman"/>
          <w:color w:val="000000"/>
          <w:lang w:eastAsia="en-GB"/>
        </w:rPr>
        <w:t xml:space="preserve">bicycle </w:t>
      </w:r>
      <w:r w:rsidRPr="00912915">
        <w:rPr>
          <w:rFonts w:cs="Times New Roman"/>
          <w:color w:val="000000"/>
          <w:lang w:eastAsia="en-GB"/>
        </w:rPr>
        <w:t>product</w:t>
      </w:r>
      <w:r w:rsidR="003215CE" w:rsidRPr="00912915">
        <w:rPr>
          <w:rFonts w:cs="Times New Roman"/>
          <w:color w:val="000000"/>
          <w:lang w:eastAsia="en-GB"/>
        </w:rPr>
        <w:t xml:space="preserve"> and services</w:t>
      </w:r>
      <w:r w:rsidRPr="00912915">
        <w:rPr>
          <w:rFonts w:cs="Times New Roman"/>
          <w:color w:val="000000"/>
          <w:lang w:eastAsia="en-GB"/>
        </w:rPr>
        <w:t xml:space="preserve"> from Australian stor</w:t>
      </w:r>
      <w:r w:rsidR="0047612C" w:rsidRPr="00912915">
        <w:rPr>
          <w:rFonts w:cs="Times New Roman"/>
          <w:color w:val="000000"/>
          <w:lang w:eastAsia="en-GB"/>
        </w:rPr>
        <w:t>e</w:t>
      </w:r>
    </w:p>
    <w:p w14:paraId="25C35D8A" w14:textId="6A1E23B0" w:rsidR="0047612C" w:rsidRPr="00912915" w:rsidRDefault="4F5BA065" w:rsidP="00912915">
      <w:pPr>
        <w:numPr>
          <w:ilvl w:val="0"/>
          <w:numId w:val="2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Promotion of practices which support the legal use of the products </w:t>
      </w:r>
    </w:p>
    <w:p w14:paraId="50ECC160" w14:textId="77777777" w:rsidR="0047612C" w:rsidRPr="00912915" w:rsidRDefault="0047612C" w:rsidP="00912915">
      <w:pPr>
        <w:ind w:left="720"/>
        <w:rPr>
          <w:rFonts w:cs="Times New Roman"/>
          <w:color w:val="000000"/>
          <w:lang w:eastAsia="en-GB"/>
        </w:rPr>
      </w:pPr>
    </w:p>
    <w:p w14:paraId="535C11D9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</w:p>
    <w:p w14:paraId="44525451" w14:textId="77777777" w:rsidR="00912915" w:rsidRDefault="00912915">
      <w:pPr>
        <w:rPr>
          <w:rFonts w:eastAsia="Calibri" w:cs="Times New Roman"/>
          <w:color w:val="000000"/>
          <w:lang w:eastAsia="en-GB"/>
        </w:rPr>
      </w:pPr>
      <w:r>
        <w:rPr>
          <w:rFonts w:eastAsia="Calibri" w:cs="Times New Roman"/>
          <w:color w:val="000000"/>
          <w:lang w:eastAsia="en-GB"/>
        </w:rPr>
        <w:br w:type="page"/>
      </w:r>
    </w:p>
    <w:p w14:paraId="0E25A60D" w14:textId="3736972C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lastRenderedPageBreak/>
        <w:t>Alternate retailer</w:t>
      </w:r>
    </w:p>
    <w:p w14:paraId="555FE9A2" w14:textId="6157AB2C" w:rsidR="0053557D" w:rsidRPr="00912915" w:rsidRDefault="0053557D" w:rsidP="00912915">
      <w:pPr>
        <w:numPr>
          <w:ilvl w:val="0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Non-physical storefront</w:t>
      </w:r>
      <w:r w:rsidR="006B6E34">
        <w:rPr>
          <w:rFonts w:cs="Times New Roman"/>
          <w:color w:val="000000"/>
          <w:lang w:eastAsia="en-GB"/>
        </w:rPr>
        <w:t xml:space="preserve">, </w:t>
      </w:r>
      <w:r w:rsidR="00912915">
        <w:rPr>
          <w:rFonts w:cs="Times New Roman"/>
          <w:color w:val="000000"/>
          <w:lang w:eastAsia="en-GB"/>
        </w:rPr>
        <w:t>including but not limited to</w:t>
      </w:r>
      <w:r w:rsidR="006B6E34">
        <w:rPr>
          <w:rFonts w:cs="Times New Roman"/>
          <w:color w:val="000000"/>
          <w:lang w:eastAsia="en-GB"/>
        </w:rPr>
        <w:t>;</w:t>
      </w:r>
    </w:p>
    <w:p w14:paraId="5B92CC6F" w14:textId="77777777" w:rsidR="0053557D" w:rsidRPr="00912915" w:rsidRDefault="0053557D" w:rsidP="00912915">
      <w:pPr>
        <w:numPr>
          <w:ilvl w:val="1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Mobile mechanic business</w:t>
      </w:r>
    </w:p>
    <w:p w14:paraId="29B99D56" w14:textId="77777777" w:rsidR="0053557D" w:rsidRPr="00912915" w:rsidRDefault="0053557D" w:rsidP="00912915">
      <w:pPr>
        <w:numPr>
          <w:ilvl w:val="1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Bicycle tourism operator</w:t>
      </w:r>
    </w:p>
    <w:p w14:paraId="50D5AC01" w14:textId="77777777" w:rsidR="001A3689" w:rsidRPr="00912915" w:rsidRDefault="001A3689" w:rsidP="00912915">
      <w:pPr>
        <w:numPr>
          <w:ilvl w:val="1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Bicycle sales agent</w:t>
      </w:r>
    </w:p>
    <w:p w14:paraId="3034924F" w14:textId="77777777" w:rsidR="0053557D" w:rsidRPr="00912915" w:rsidRDefault="0053557D" w:rsidP="00912915">
      <w:pPr>
        <w:numPr>
          <w:ilvl w:val="0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Registered Australian business with ASIC and ATO</w:t>
      </w:r>
    </w:p>
    <w:p w14:paraId="6BDDA269" w14:textId="77777777" w:rsidR="00187BBC" w:rsidRPr="00912915" w:rsidRDefault="00187BBC" w:rsidP="00912915">
      <w:pPr>
        <w:numPr>
          <w:ilvl w:val="0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Employment of Australian staff</w:t>
      </w:r>
    </w:p>
    <w:p w14:paraId="5329A76C" w14:textId="214BF5CD" w:rsidR="008B2E77" w:rsidRPr="00912915" w:rsidRDefault="4F5BA065" w:rsidP="00912915">
      <w:pPr>
        <w:numPr>
          <w:ilvl w:val="0"/>
          <w:numId w:val="3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Promotion of practices which support the legal use of the products </w:t>
      </w:r>
    </w:p>
    <w:p w14:paraId="30AC7B73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 </w:t>
      </w:r>
    </w:p>
    <w:p w14:paraId="6408B46E" w14:textId="77777777" w:rsidR="0053557D" w:rsidRPr="00912915" w:rsidRDefault="0053557D" w:rsidP="00912915">
      <w:pPr>
        <w:rPr>
          <w:rFonts w:eastAsia="Calibri" w:cs="Times New Roman"/>
          <w:color w:val="000000"/>
          <w:lang w:eastAsia="en-GB"/>
        </w:rPr>
      </w:pPr>
      <w:r w:rsidRPr="00912915">
        <w:rPr>
          <w:rFonts w:eastAsia="Calibri" w:cs="Times New Roman"/>
          <w:color w:val="000000"/>
          <w:lang w:eastAsia="en-GB"/>
        </w:rPr>
        <w:t>Others </w:t>
      </w:r>
    </w:p>
    <w:p w14:paraId="3CFECF01" w14:textId="77777777" w:rsidR="0053557D" w:rsidRPr="00912915" w:rsidRDefault="0053557D" w:rsidP="00912915">
      <w:pPr>
        <w:numPr>
          <w:ilvl w:val="0"/>
          <w:numId w:val="4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Registered Australian business with ASIC and ATO</w:t>
      </w:r>
    </w:p>
    <w:p w14:paraId="16583A8C" w14:textId="77777777" w:rsidR="0053557D" w:rsidRPr="00912915" w:rsidRDefault="0053557D" w:rsidP="00912915">
      <w:pPr>
        <w:numPr>
          <w:ilvl w:val="0"/>
          <w:numId w:val="4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Employment of Australian staff</w:t>
      </w:r>
    </w:p>
    <w:p w14:paraId="51CAD6E3" w14:textId="77777777" w:rsidR="0053557D" w:rsidRPr="00912915" w:rsidRDefault="0053557D" w:rsidP="00912915">
      <w:pPr>
        <w:numPr>
          <w:ilvl w:val="0"/>
          <w:numId w:val="4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Physical Australian business presence</w:t>
      </w:r>
    </w:p>
    <w:p w14:paraId="6DA2ADFC" w14:textId="77777777" w:rsidR="0053557D" w:rsidRPr="00912915" w:rsidRDefault="0053557D" w:rsidP="00912915">
      <w:pPr>
        <w:numPr>
          <w:ilvl w:val="0"/>
          <w:numId w:val="4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Interest in the promot</w:t>
      </w:r>
      <w:r w:rsidR="001A3689" w:rsidRPr="00912915">
        <w:rPr>
          <w:rFonts w:cs="Times New Roman"/>
          <w:color w:val="000000"/>
          <w:lang w:eastAsia="en-GB"/>
        </w:rPr>
        <w:t>ion of the bicycle Industry in Australia</w:t>
      </w:r>
    </w:p>
    <w:p w14:paraId="20240D73" w14:textId="7A216B4C" w:rsidR="008B2E77" w:rsidRPr="00912915" w:rsidRDefault="4F5BA065" w:rsidP="00912915">
      <w:pPr>
        <w:numPr>
          <w:ilvl w:val="0"/>
          <w:numId w:val="4"/>
        </w:num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Promotion of practices which support the legal use of the products </w:t>
      </w:r>
    </w:p>
    <w:p w14:paraId="243F015D" w14:textId="77777777" w:rsidR="008B2E77" w:rsidRPr="00912915" w:rsidRDefault="008B2E77" w:rsidP="00912915">
      <w:pPr>
        <w:ind w:left="720"/>
        <w:rPr>
          <w:rFonts w:cs="Times New Roman"/>
          <w:color w:val="000000"/>
          <w:lang w:eastAsia="en-GB"/>
        </w:rPr>
      </w:pPr>
    </w:p>
    <w:p w14:paraId="1CEE92CF" w14:textId="671F274E" w:rsidR="4F5BA065" w:rsidRPr="00912915" w:rsidRDefault="4F5BA065" w:rsidP="00912915">
      <w:pPr>
        <w:ind w:left="720"/>
        <w:rPr>
          <w:rFonts w:cs="Times New Roman"/>
          <w:color w:val="000000" w:themeColor="text1"/>
          <w:lang w:eastAsia="en-GB"/>
        </w:rPr>
      </w:pPr>
    </w:p>
    <w:p w14:paraId="0C67E49E" w14:textId="5899DCF3" w:rsidR="00687539" w:rsidRPr="00912915" w:rsidRDefault="00D55D1C" w:rsidP="00912915">
      <w:pPr>
        <w:rPr>
          <w:rFonts w:cs="Times New Roman"/>
          <w:color w:val="000000" w:themeColor="text1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All </w:t>
      </w:r>
      <w:r w:rsidR="00687539" w:rsidRPr="00912915">
        <w:rPr>
          <w:rFonts w:cs="Times New Roman"/>
          <w:color w:val="000000" w:themeColor="text1"/>
          <w:lang w:eastAsia="en-GB"/>
        </w:rPr>
        <w:t xml:space="preserve">applicants may request </w:t>
      </w:r>
      <w:r w:rsidR="00233B11">
        <w:rPr>
          <w:rFonts w:cs="Times New Roman"/>
          <w:color w:val="000000" w:themeColor="text1"/>
          <w:lang w:eastAsia="en-GB"/>
        </w:rPr>
        <w:t xml:space="preserve">a review of their </w:t>
      </w:r>
      <w:r w:rsidR="00687539" w:rsidRPr="00912915">
        <w:rPr>
          <w:rFonts w:cs="Times New Roman"/>
          <w:color w:val="000000" w:themeColor="text1"/>
          <w:lang w:eastAsia="en-GB"/>
        </w:rPr>
        <w:t xml:space="preserve">application by the BIA board. </w:t>
      </w:r>
    </w:p>
    <w:p w14:paraId="7A2032C7" w14:textId="193755D7" w:rsidR="00687539" w:rsidRPr="00912915" w:rsidRDefault="00687539" w:rsidP="00912915">
      <w:pPr>
        <w:rPr>
          <w:rFonts w:cs="Times New Roman"/>
          <w:color w:val="000000" w:themeColor="text1"/>
          <w:lang w:eastAsia="en-GB"/>
        </w:rPr>
      </w:pPr>
      <w:r w:rsidRPr="00912915">
        <w:rPr>
          <w:rFonts w:cs="Times New Roman"/>
          <w:color w:val="000000" w:themeColor="text1"/>
          <w:lang w:eastAsia="en-GB"/>
        </w:rPr>
        <w:t xml:space="preserve">The Board of the BIA reserves the right to </w:t>
      </w:r>
      <w:r w:rsidR="00460845" w:rsidRPr="00912915">
        <w:rPr>
          <w:rFonts w:cs="Times New Roman"/>
          <w:color w:val="000000" w:themeColor="text1"/>
          <w:lang w:eastAsia="en-GB"/>
        </w:rPr>
        <w:t>decline membership application</w:t>
      </w:r>
      <w:r w:rsidR="0022405D">
        <w:rPr>
          <w:rFonts w:cs="Times New Roman"/>
          <w:color w:val="000000" w:themeColor="text1"/>
          <w:lang w:eastAsia="en-GB"/>
        </w:rPr>
        <w:t>.</w:t>
      </w:r>
    </w:p>
    <w:p w14:paraId="0797EC8C" w14:textId="77777777" w:rsidR="00324FD8" w:rsidRPr="00912915" w:rsidRDefault="00324FD8" w:rsidP="00912915">
      <w:pPr>
        <w:rPr>
          <w:rFonts w:cs="Times New Roman"/>
          <w:color w:val="000000"/>
          <w:lang w:eastAsia="en-GB"/>
        </w:rPr>
      </w:pPr>
    </w:p>
    <w:p w14:paraId="6A5A73A0" w14:textId="2B5A8BC4" w:rsidR="00324FD8" w:rsidRPr="00912915" w:rsidRDefault="00324FD8" w:rsidP="00912915">
      <w:p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Adopted</w:t>
      </w:r>
    </w:p>
    <w:p w14:paraId="2B12A6E1" w14:textId="77777777" w:rsidR="00324FD8" w:rsidRPr="00912915" w:rsidRDefault="00324FD8" w:rsidP="00912915">
      <w:pPr>
        <w:rPr>
          <w:rFonts w:cs="Times New Roman"/>
          <w:color w:val="000000"/>
          <w:lang w:eastAsia="en-GB"/>
        </w:rPr>
      </w:pPr>
    </w:p>
    <w:p w14:paraId="49858371" w14:textId="112A3DED" w:rsidR="00324FD8" w:rsidRPr="001A3689" w:rsidRDefault="00324FD8" w:rsidP="00912915">
      <w:pPr>
        <w:rPr>
          <w:rFonts w:cs="Times New Roman"/>
          <w:color w:val="000000"/>
          <w:lang w:eastAsia="en-GB"/>
        </w:rPr>
      </w:pPr>
      <w:r w:rsidRPr="00912915">
        <w:rPr>
          <w:rFonts w:cs="Times New Roman"/>
          <w:color w:val="000000"/>
          <w:lang w:eastAsia="en-GB"/>
        </w:rPr>
        <w:t>Date:</w:t>
      </w:r>
      <w:r w:rsidRPr="00912915">
        <w:rPr>
          <w:rFonts w:cs="Times New Roman"/>
          <w:color w:val="000000"/>
          <w:lang w:eastAsia="en-GB"/>
        </w:rPr>
        <w:tab/>
      </w:r>
      <w:r w:rsidRPr="00912915">
        <w:rPr>
          <w:rFonts w:cs="Times New Roman"/>
          <w:color w:val="000000"/>
          <w:lang w:eastAsia="en-GB"/>
        </w:rPr>
        <w:tab/>
      </w:r>
      <w:r w:rsidR="00D55D1C" w:rsidRPr="00912915">
        <w:rPr>
          <w:rFonts w:cs="Times New Roman"/>
          <w:color w:val="000000"/>
          <w:lang w:eastAsia="en-GB"/>
        </w:rPr>
        <w:t>20</w:t>
      </w:r>
      <w:r w:rsidR="00D55D1C" w:rsidRPr="00912915">
        <w:rPr>
          <w:rFonts w:cs="Times New Roman"/>
          <w:color w:val="000000"/>
          <w:vertAlign w:val="superscript"/>
          <w:lang w:eastAsia="en-GB"/>
        </w:rPr>
        <w:t>th</w:t>
      </w:r>
      <w:r w:rsidR="00D55D1C" w:rsidRPr="00912915">
        <w:rPr>
          <w:rFonts w:cs="Times New Roman"/>
          <w:color w:val="000000"/>
          <w:lang w:eastAsia="en-GB"/>
        </w:rPr>
        <w:t xml:space="preserve"> May 2026</w:t>
      </w:r>
      <w:r w:rsidR="00D55D1C">
        <w:rPr>
          <w:rFonts w:cs="Times New Roman"/>
          <w:color w:val="000000"/>
          <w:lang w:eastAsia="en-GB"/>
        </w:rPr>
        <w:t xml:space="preserve"> </w:t>
      </w:r>
    </w:p>
    <w:sectPr w:rsidR="00324FD8" w:rsidRPr="001A3689" w:rsidSect="00947C7F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521EC" w14:textId="77777777" w:rsidR="00B6246E" w:rsidRDefault="00B6246E" w:rsidP="00380168">
      <w:r>
        <w:separator/>
      </w:r>
    </w:p>
  </w:endnote>
  <w:endnote w:type="continuationSeparator" w:id="0">
    <w:p w14:paraId="486FE589" w14:textId="77777777" w:rsidR="00B6246E" w:rsidRDefault="00B6246E" w:rsidP="00380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1834C" w14:textId="77777777" w:rsidR="00380168" w:rsidRPr="00380168" w:rsidRDefault="00380168">
    <w:pPr>
      <w:pStyle w:val="Footer"/>
      <w:rPr>
        <w:sz w:val="18"/>
        <w:szCs w:val="18"/>
        <w:lang w:val="en-AU"/>
      </w:rPr>
    </w:pPr>
    <w:r w:rsidRPr="00380168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B14E0DF" wp14:editId="2B039CC3">
              <wp:simplePos x="0" y="0"/>
              <wp:positionH relativeFrom="column">
                <wp:posOffset>-62865</wp:posOffset>
              </wp:positionH>
              <wp:positionV relativeFrom="paragraph">
                <wp:posOffset>3175</wp:posOffset>
              </wp:positionV>
              <wp:extent cx="5829300" cy="0"/>
              <wp:effectExtent l="0" t="0" r="12700" b="254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AE586E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.25pt" to="454.0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" strokecolor="#4472c4 [3204]" strokeweight=".5pt">
              <v:stroke joinstyle="miter"/>
            </v:line>
          </w:pict>
        </mc:Fallback>
      </mc:AlternateContent>
    </w:r>
    <w:r w:rsidRPr="00380168">
      <w:rPr>
        <w:sz w:val="18"/>
        <w:szCs w:val="18"/>
        <w:lang w:val="en-AU"/>
      </w:rPr>
      <w:t>BICYCLE INDUSTRIES AUSTRALIA</w:t>
    </w:r>
    <w:r w:rsidRPr="00380168">
      <w:rPr>
        <w:sz w:val="18"/>
        <w:szCs w:val="18"/>
        <w:lang w:val="en-AU"/>
      </w:rPr>
      <w:tab/>
    </w:r>
    <w:r w:rsidRPr="00380168">
      <w:rPr>
        <w:sz w:val="18"/>
        <w:szCs w:val="18"/>
        <w:lang w:val="en-AU"/>
      </w:rPr>
      <w:tab/>
      <w:t>ABN: 84 094 666 538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B3CAF" w14:textId="77777777" w:rsidR="00B6246E" w:rsidRDefault="00B6246E" w:rsidP="00380168">
      <w:r>
        <w:separator/>
      </w:r>
    </w:p>
  </w:footnote>
  <w:footnote w:type="continuationSeparator" w:id="0">
    <w:p w14:paraId="5BD2BB51" w14:textId="77777777" w:rsidR="00B6246E" w:rsidRDefault="00B6246E" w:rsidP="00380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118A2" w14:textId="77777777" w:rsidR="0053557D" w:rsidRPr="0053557D" w:rsidRDefault="0053557D">
    <w:pPr>
      <w:pStyle w:val="Header"/>
      <w:rPr>
        <w:sz w:val="40"/>
        <w:szCs w:val="40"/>
      </w:rPr>
    </w:pPr>
    <w:r w:rsidRPr="0053557D">
      <w:rPr>
        <w:noProof/>
        <w:sz w:val="40"/>
        <w:szCs w:val="40"/>
      </w:rPr>
      <w:drawing>
        <wp:anchor distT="0" distB="0" distL="114300" distR="114300" simplePos="0" relativeHeight="251658241" behindDoc="0" locked="0" layoutInCell="1" allowOverlap="1" wp14:anchorId="6403C03B" wp14:editId="7EF29396">
          <wp:simplePos x="0" y="0"/>
          <wp:positionH relativeFrom="column">
            <wp:posOffset>5381625</wp:posOffset>
          </wp:positionH>
          <wp:positionV relativeFrom="paragraph">
            <wp:posOffset>-449580</wp:posOffset>
          </wp:positionV>
          <wp:extent cx="1259840" cy="1259840"/>
          <wp:effectExtent l="0" t="0" r="10160" b="10160"/>
          <wp:wrapThrough wrapText="bothSides">
            <wp:wrapPolygon edited="0">
              <wp:start x="20468" y="0"/>
              <wp:lineTo x="8710" y="2613"/>
              <wp:lineTo x="2613" y="4790"/>
              <wp:lineTo x="2177" y="9145"/>
              <wp:lineTo x="2613" y="16548"/>
              <wp:lineTo x="13935" y="20903"/>
              <wp:lineTo x="20468" y="21339"/>
              <wp:lineTo x="21339" y="21339"/>
              <wp:lineTo x="21339" y="0"/>
              <wp:lineTo x="20468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  <w:szCs w:val="40"/>
      </w:rPr>
      <w:t xml:space="preserve">BIA </w:t>
    </w:r>
    <w:r w:rsidRPr="0053557D">
      <w:rPr>
        <w:sz w:val="40"/>
        <w:szCs w:val="40"/>
      </w:rPr>
      <w:t>MEMBERSHIP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71DD4"/>
    <w:multiLevelType w:val="multilevel"/>
    <w:tmpl w:val="0120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567D7C"/>
    <w:multiLevelType w:val="multilevel"/>
    <w:tmpl w:val="B00C3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CC5F81"/>
    <w:multiLevelType w:val="multilevel"/>
    <w:tmpl w:val="4A3E8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A1183C"/>
    <w:multiLevelType w:val="multilevel"/>
    <w:tmpl w:val="D944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41E3EDF"/>
    <w:multiLevelType w:val="hybridMultilevel"/>
    <w:tmpl w:val="47C6D1A6"/>
    <w:lvl w:ilvl="0" w:tplc="85548346">
      <w:start w:val="2"/>
      <w:numFmt w:val="lowerLetter"/>
      <w:lvlText w:val="(%1)"/>
      <w:lvlJc w:val="left"/>
      <w:pPr>
        <w:ind w:left="1914" w:hanging="519"/>
      </w:pPr>
      <w:rPr>
        <w:rFonts w:ascii="Times New Roman" w:eastAsia="Times New Roman" w:hAnsi="Times New Roman" w:cs="Times New Roman" w:hint="default"/>
        <w:w w:val="108"/>
      </w:rPr>
    </w:lvl>
    <w:lvl w:ilvl="1" w:tplc="72B88DAC">
      <w:start w:val="1"/>
      <w:numFmt w:val="bullet"/>
      <w:lvlText w:val="•"/>
      <w:lvlJc w:val="left"/>
      <w:pPr>
        <w:ind w:left="2706" w:hanging="519"/>
      </w:pPr>
      <w:rPr>
        <w:rFonts w:hint="default"/>
      </w:rPr>
    </w:lvl>
    <w:lvl w:ilvl="2" w:tplc="9976DA6E">
      <w:start w:val="1"/>
      <w:numFmt w:val="bullet"/>
      <w:lvlText w:val="•"/>
      <w:lvlJc w:val="left"/>
      <w:pPr>
        <w:ind w:left="3492" w:hanging="519"/>
      </w:pPr>
      <w:rPr>
        <w:rFonts w:hint="default"/>
      </w:rPr>
    </w:lvl>
    <w:lvl w:ilvl="3" w:tplc="493AC064">
      <w:start w:val="1"/>
      <w:numFmt w:val="bullet"/>
      <w:lvlText w:val="•"/>
      <w:lvlJc w:val="left"/>
      <w:pPr>
        <w:ind w:left="4278" w:hanging="519"/>
      </w:pPr>
      <w:rPr>
        <w:rFonts w:hint="default"/>
      </w:rPr>
    </w:lvl>
    <w:lvl w:ilvl="4" w:tplc="69BCD03C">
      <w:start w:val="1"/>
      <w:numFmt w:val="bullet"/>
      <w:lvlText w:val="•"/>
      <w:lvlJc w:val="left"/>
      <w:pPr>
        <w:ind w:left="5064" w:hanging="519"/>
      </w:pPr>
      <w:rPr>
        <w:rFonts w:hint="default"/>
      </w:rPr>
    </w:lvl>
    <w:lvl w:ilvl="5" w:tplc="1E08590C">
      <w:start w:val="1"/>
      <w:numFmt w:val="bullet"/>
      <w:lvlText w:val="•"/>
      <w:lvlJc w:val="left"/>
      <w:pPr>
        <w:ind w:left="5850" w:hanging="519"/>
      </w:pPr>
      <w:rPr>
        <w:rFonts w:hint="default"/>
      </w:rPr>
    </w:lvl>
    <w:lvl w:ilvl="6" w:tplc="B3D21F58">
      <w:start w:val="1"/>
      <w:numFmt w:val="bullet"/>
      <w:lvlText w:val="•"/>
      <w:lvlJc w:val="left"/>
      <w:pPr>
        <w:ind w:left="6637" w:hanging="519"/>
      </w:pPr>
      <w:rPr>
        <w:rFonts w:hint="default"/>
      </w:rPr>
    </w:lvl>
    <w:lvl w:ilvl="7" w:tplc="ED2A179A">
      <w:start w:val="1"/>
      <w:numFmt w:val="bullet"/>
      <w:lvlText w:val="•"/>
      <w:lvlJc w:val="left"/>
      <w:pPr>
        <w:ind w:left="7423" w:hanging="519"/>
      </w:pPr>
      <w:rPr>
        <w:rFonts w:hint="default"/>
      </w:rPr>
    </w:lvl>
    <w:lvl w:ilvl="8" w:tplc="B030B22E">
      <w:start w:val="1"/>
      <w:numFmt w:val="bullet"/>
      <w:lvlText w:val="•"/>
      <w:lvlJc w:val="left"/>
      <w:pPr>
        <w:ind w:left="8209" w:hanging="519"/>
      </w:pPr>
      <w:rPr>
        <w:rFonts w:hint="default"/>
      </w:rPr>
    </w:lvl>
  </w:abstractNum>
  <w:abstractNum w:abstractNumId="5" w15:restartNumberingAfterBreak="0">
    <w:nsid w:val="58C135FB"/>
    <w:multiLevelType w:val="hybridMultilevel"/>
    <w:tmpl w:val="41D2976C"/>
    <w:lvl w:ilvl="0" w:tplc="AE92BEC6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w w:val="10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796F9F"/>
    <w:multiLevelType w:val="hybridMultilevel"/>
    <w:tmpl w:val="107A96F8"/>
    <w:lvl w:ilvl="0" w:tplc="52281E38">
      <w:start w:val="6"/>
      <w:numFmt w:val="lowerLetter"/>
      <w:lvlText w:val="(%1)"/>
      <w:lvlJc w:val="left"/>
      <w:pPr>
        <w:ind w:left="1914" w:hanging="519"/>
      </w:pPr>
      <w:rPr>
        <w:rFonts w:ascii="Arial" w:eastAsia="Arial" w:hAnsi="Arial" w:cs="Arial" w:hint="default"/>
        <w:w w:val="116"/>
      </w:rPr>
    </w:lvl>
    <w:lvl w:ilvl="1" w:tplc="ACD869F0">
      <w:start w:val="1"/>
      <w:numFmt w:val="bullet"/>
      <w:lvlText w:val="•"/>
      <w:lvlJc w:val="left"/>
      <w:pPr>
        <w:ind w:left="2706" w:hanging="519"/>
      </w:pPr>
      <w:rPr>
        <w:rFonts w:hint="default"/>
      </w:rPr>
    </w:lvl>
    <w:lvl w:ilvl="2" w:tplc="AA343420">
      <w:start w:val="1"/>
      <w:numFmt w:val="bullet"/>
      <w:lvlText w:val="•"/>
      <w:lvlJc w:val="left"/>
      <w:pPr>
        <w:ind w:left="3492" w:hanging="519"/>
      </w:pPr>
      <w:rPr>
        <w:rFonts w:hint="default"/>
      </w:rPr>
    </w:lvl>
    <w:lvl w:ilvl="3" w:tplc="1144CCF8">
      <w:start w:val="1"/>
      <w:numFmt w:val="bullet"/>
      <w:lvlText w:val="•"/>
      <w:lvlJc w:val="left"/>
      <w:pPr>
        <w:ind w:left="4278" w:hanging="519"/>
      </w:pPr>
      <w:rPr>
        <w:rFonts w:hint="default"/>
      </w:rPr>
    </w:lvl>
    <w:lvl w:ilvl="4" w:tplc="DA8CCD06">
      <w:start w:val="1"/>
      <w:numFmt w:val="bullet"/>
      <w:lvlText w:val="•"/>
      <w:lvlJc w:val="left"/>
      <w:pPr>
        <w:ind w:left="5064" w:hanging="519"/>
      </w:pPr>
      <w:rPr>
        <w:rFonts w:hint="default"/>
      </w:rPr>
    </w:lvl>
    <w:lvl w:ilvl="5" w:tplc="E27C594A">
      <w:start w:val="1"/>
      <w:numFmt w:val="bullet"/>
      <w:lvlText w:val="•"/>
      <w:lvlJc w:val="left"/>
      <w:pPr>
        <w:ind w:left="5850" w:hanging="519"/>
      </w:pPr>
      <w:rPr>
        <w:rFonts w:hint="default"/>
      </w:rPr>
    </w:lvl>
    <w:lvl w:ilvl="6" w:tplc="EBF81980">
      <w:start w:val="1"/>
      <w:numFmt w:val="bullet"/>
      <w:lvlText w:val="•"/>
      <w:lvlJc w:val="left"/>
      <w:pPr>
        <w:ind w:left="6637" w:hanging="519"/>
      </w:pPr>
      <w:rPr>
        <w:rFonts w:hint="default"/>
      </w:rPr>
    </w:lvl>
    <w:lvl w:ilvl="7" w:tplc="98BA87D8">
      <w:start w:val="1"/>
      <w:numFmt w:val="bullet"/>
      <w:lvlText w:val="•"/>
      <w:lvlJc w:val="left"/>
      <w:pPr>
        <w:ind w:left="7423" w:hanging="519"/>
      </w:pPr>
      <w:rPr>
        <w:rFonts w:hint="default"/>
      </w:rPr>
    </w:lvl>
    <w:lvl w:ilvl="8" w:tplc="0DF4A59A">
      <w:start w:val="1"/>
      <w:numFmt w:val="bullet"/>
      <w:lvlText w:val="•"/>
      <w:lvlJc w:val="left"/>
      <w:pPr>
        <w:ind w:left="8209" w:hanging="519"/>
      </w:pPr>
      <w:rPr>
        <w:rFonts w:hint="default"/>
      </w:rPr>
    </w:lvl>
  </w:abstractNum>
  <w:num w:numId="1" w16cid:durableId="798572597">
    <w:abstractNumId w:val="1"/>
  </w:num>
  <w:num w:numId="2" w16cid:durableId="330529071">
    <w:abstractNumId w:val="0"/>
  </w:num>
  <w:num w:numId="3" w16cid:durableId="693455959">
    <w:abstractNumId w:val="2"/>
  </w:num>
  <w:num w:numId="4" w16cid:durableId="1378092175">
    <w:abstractNumId w:val="3"/>
  </w:num>
  <w:num w:numId="5" w16cid:durableId="1363094033">
    <w:abstractNumId w:val="6"/>
  </w:num>
  <w:num w:numId="6" w16cid:durableId="1874616302">
    <w:abstractNumId w:val="4"/>
  </w:num>
  <w:num w:numId="7" w16cid:durableId="17315385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168"/>
    <w:rsid w:val="00043E19"/>
    <w:rsid w:val="0008036D"/>
    <w:rsid w:val="00095076"/>
    <w:rsid w:val="000E7E04"/>
    <w:rsid w:val="00187BBC"/>
    <w:rsid w:val="001A2B77"/>
    <w:rsid w:val="001A3689"/>
    <w:rsid w:val="001B2E10"/>
    <w:rsid w:val="0022405D"/>
    <w:rsid w:val="00233B11"/>
    <w:rsid w:val="00245F15"/>
    <w:rsid w:val="003215CE"/>
    <w:rsid w:val="00324FD8"/>
    <w:rsid w:val="00380168"/>
    <w:rsid w:val="003D01B5"/>
    <w:rsid w:val="004563C4"/>
    <w:rsid w:val="00460845"/>
    <w:rsid w:val="0047612C"/>
    <w:rsid w:val="00493011"/>
    <w:rsid w:val="0053557D"/>
    <w:rsid w:val="005A57C8"/>
    <w:rsid w:val="005C1FB8"/>
    <w:rsid w:val="00630642"/>
    <w:rsid w:val="00687539"/>
    <w:rsid w:val="006B6E34"/>
    <w:rsid w:val="00760298"/>
    <w:rsid w:val="007C7259"/>
    <w:rsid w:val="00821757"/>
    <w:rsid w:val="00831628"/>
    <w:rsid w:val="00851D59"/>
    <w:rsid w:val="00856205"/>
    <w:rsid w:val="008B2E77"/>
    <w:rsid w:val="00912915"/>
    <w:rsid w:val="00947C7F"/>
    <w:rsid w:val="00955DB4"/>
    <w:rsid w:val="00A6587F"/>
    <w:rsid w:val="00A80183"/>
    <w:rsid w:val="00AD1172"/>
    <w:rsid w:val="00B6246E"/>
    <w:rsid w:val="00BC62A4"/>
    <w:rsid w:val="00BD39D7"/>
    <w:rsid w:val="00C71B30"/>
    <w:rsid w:val="00C84323"/>
    <w:rsid w:val="00CD0698"/>
    <w:rsid w:val="00D0662E"/>
    <w:rsid w:val="00D55D1C"/>
    <w:rsid w:val="00D93B80"/>
    <w:rsid w:val="00DC5F70"/>
    <w:rsid w:val="00DD06A3"/>
    <w:rsid w:val="00DE3B5A"/>
    <w:rsid w:val="00EC2E3D"/>
    <w:rsid w:val="00FE78DE"/>
    <w:rsid w:val="13510757"/>
    <w:rsid w:val="4F5BA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5741DA"/>
  <w14:defaultImageDpi w14:val="32767"/>
  <w15:chartTrackingRefBased/>
  <w15:docId w15:val="{E048B2A8-8D21-4DF9-A5E6-41F9465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01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0168"/>
  </w:style>
  <w:style w:type="paragraph" w:styleId="Footer">
    <w:name w:val="footer"/>
    <w:basedOn w:val="Normal"/>
    <w:link w:val="FooterChar"/>
    <w:uiPriority w:val="99"/>
    <w:unhideWhenUsed/>
    <w:rsid w:val="003801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168"/>
  </w:style>
  <w:style w:type="paragraph" w:styleId="BodyText">
    <w:name w:val="Body Text"/>
    <w:basedOn w:val="Normal"/>
    <w:link w:val="BodyTextChar"/>
    <w:uiPriority w:val="1"/>
    <w:qFormat/>
    <w:rsid w:val="00324FD8"/>
    <w:pPr>
      <w:widowControl w:val="0"/>
    </w:pPr>
    <w:rPr>
      <w:rFonts w:ascii="Times New Roman" w:eastAsia="Times New Roman" w:hAnsi="Times New Roman" w:cs="Times New Roman"/>
      <w:sz w:val="15"/>
      <w:szCs w:val="15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24FD8"/>
    <w:rPr>
      <w:rFonts w:ascii="Times New Roman" w:eastAsia="Times New Roman" w:hAnsi="Times New Roman" w:cs="Times New Roman"/>
      <w:sz w:val="15"/>
      <w:szCs w:val="15"/>
      <w:lang w:val="en-US"/>
    </w:rPr>
  </w:style>
  <w:style w:type="paragraph" w:styleId="ListParagraph">
    <w:name w:val="List Paragraph"/>
    <w:basedOn w:val="Normal"/>
    <w:uiPriority w:val="1"/>
    <w:qFormat/>
    <w:rsid w:val="00324FD8"/>
    <w:pPr>
      <w:widowControl w:val="0"/>
      <w:ind w:left="1922" w:hanging="518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C84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ECB8963-B0C5-483D-9C02-6BFFA17A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334</Words>
  <Characters>2084</Characters>
  <Application>Microsoft Office Word</Application>
  <DocSecurity>0</DocSecurity>
  <Lines>71</Lines>
  <Paragraphs>56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Bourke</dc:creator>
  <cp:keywords/>
  <dc:description/>
  <cp:lastModifiedBy>Peter Bourke</cp:lastModifiedBy>
  <cp:revision>11</cp:revision>
  <dcterms:created xsi:type="dcterms:W3CDTF">2026-05-26T00:19:00Z</dcterms:created>
  <dcterms:modified xsi:type="dcterms:W3CDTF">2026-05-26T00:33:00Z</dcterms:modified>
</cp:coreProperties>
</file>